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3594D5" w14:textId="77777777" w:rsidR="00495A04" w:rsidRPr="00992877" w:rsidRDefault="00992877" w:rsidP="00992877">
      <w:pPr>
        <w:jc w:val="center"/>
        <w:rPr>
          <w:b/>
          <w:caps/>
          <w:sz w:val="24"/>
          <w:szCs w:val="24"/>
        </w:rPr>
      </w:pPr>
      <w:r w:rsidRPr="00992877">
        <w:rPr>
          <w:b/>
          <w:caps/>
          <w:sz w:val="24"/>
          <w:szCs w:val="24"/>
        </w:rPr>
        <w:t>Dėl Rokiškio rajono savivaldybės strateginio plėtros plano iki 2030 metų patvirtinimo</w:t>
      </w:r>
    </w:p>
    <w:p w14:paraId="043594D6" w14:textId="77777777" w:rsidR="00EB3B9B" w:rsidRDefault="00EB3B9B" w:rsidP="00EB3B9B">
      <w:pPr>
        <w:jc w:val="center"/>
        <w:rPr>
          <w:sz w:val="24"/>
          <w:szCs w:val="24"/>
        </w:rPr>
      </w:pPr>
    </w:p>
    <w:p w14:paraId="043594D7" w14:textId="77777777" w:rsidR="00EB3B9B" w:rsidRPr="00EB3B9B" w:rsidRDefault="00EB3B9B" w:rsidP="00EB3B9B">
      <w:pPr>
        <w:jc w:val="center"/>
        <w:rPr>
          <w:caps/>
          <w:sz w:val="24"/>
          <w:szCs w:val="24"/>
        </w:rPr>
      </w:pPr>
      <w:r>
        <w:rPr>
          <w:sz w:val="24"/>
          <w:szCs w:val="24"/>
        </w:rPr>
        <w:t xml:space="preserve">2023 m. </w:t>
      </w:r>
      <w:proofErr w:type="spellStart"/>
      <w:r>
        <w:rPr>
          <w:sz w:val="24"/>
          <w:szCs w:val="24"/>
        </w:rPr>
        <w:t>s</w:t>
      </w:r>
      <w:r w:rsidRPr="00EB3B9B">
        <w:rPr>
          <w:sz w:val="24"/>
          <w:szCs w:val="24"/>
        </w:rPr>
        <w:t>ausio</w:t>
      </w:r>
      <w:proofErr w:type="spellEnd"/>
      <w:r w:rsidRPr="00EB3B9B">
        <w:rPr>
          <w:sz w:val="24"/>
          <w:szCs w:val="24"/>
        </w:rPr>
        <w:t xml:space="preserve"> 27 d. </w:t>
      </w:r>
      <w:proofErr w:type="spellStart"/>
      <w:r w:rsidRPr="00EB3B9B">
        <w:rPr>
          <w:sz w:val="24"/>
          <w:szCs w:val="24"/>
        </w:rPr>
        <w:t>Nr</w:t>
      </w:r>
      <w:proofErr w:type="spellEnd"/>
      <w:r w:rsidRPr="00EB3B9B">
        <w:rPr>
          <w:sz w:val="24"/>
          <w:szCs w:val="24"/>
        </w:rPr>
        <w:t>. T</w:t>
      </w:r>
      <w:r>
        <w:rPr>
          <w:sz w:val="24"/>
          <w:szCs w:val="24"/>
        </w:rPr>
        <w:t>S</w:t>
      </w:r>
      <w:r w:rsidRPr="00EB3B9B">
        <w:rPr>
          <w:sz w:val="24"/>
          <w:szCs w:val="24"/>
        </w:rPr>
        <w:t>-</w:t>
      </w:r>
    </w:p>
    <w:p w14:paraId="043594D8" w14:textId="77777777" w:rsidR="00495A04" w:rsidRDefault="00EB3B9B" w:rsidP="00EB3B9B">
      <w:pPr>
        <w:jc w:val="center"/>
        <w:rPr>
          <w:caps/>
          <w:sz w:val="24"/>
          <w:szCs w:val="24"/>
        </w:rPr>
      </w:pPr>
      <w:r w:rsidRPr="00EB3B9B">
        <w:rPr>
          <w:sz w:val="24"/>
          <w:szCs w:val="24"/>
        </w:rPr>
        <w:t>Rokiškis</w:t>
      </w:r>
    </w:p>
    <w:p w14:paraId="043594D9" w14:textId="77777777" w:rsidR="00992877" w:rsidRDefault="00992877" w:rsidP="00495A04">
      <w:pPr>
        <w:rPr>
          <w:caps/>
          <w:sz w:val="24"/>
          <w:szCs w:val="24"/>
        </w:rPr>
      </w:pPr>
    </w:p>
    <w:p w14:paraId="043594DA" w14:textId="77777777" w:rsidR="00992877" w:rsidRPr="00CB0190" w:rsidRDefault="00992877" w:rsidP="00495A04">
      <w:pPr>
        <w:rPr>
          <w:caps/>
          <w:sz w:val="24"/>
          <w:szCs w:val="24"/>
        </w:rPr>
      </w:pPr>
      <w:r>
        <w:rPr>
          <w:caps/>
          <w:sz w:val="24"/>
          <w:szCs w:val="24"/>
        </w:rPr>
        <w:tab/>
      </w:r>
    </w:p>
    <w:p w14:paraId="043594DB" w14:textId="1466926D" w:rsidR="00992877" w:rsidRPr="00712F03" w:rsidRDefault="00992877" w:rsidP="00712F03">
      <w:pPr>
        <w:ind w:right="99" w:firstLine="709"/>
        <w:jc w:val="both"/>
        <w:rPr>
          <w:sz w:val="24"/>
          <w:szCs w:val="24"/>
          <w:lang w:val="lt-LT"/>
        </w:rPr>
      </w:pPr>
      <w:r w:rsidRPr="00712F03">
        <w:rPr>
          <w:sz w:val="24"/>
          <w:szCs w:val="24"/>
          <w:lang w:val="lt-LT"/>
        </w:rPr>
        <w:t>Vadovaudamasi Lietuvos Respublikos vietos savivaldos įstatymo 6 straipsnio 22 punktu, 10³ straipsnio 1</w:t>
      </w:r>
      <w:r w:rsidR="000755E6" w:rsidRPr="00712F03">
        <w:rPr>
          <w:sz w:val="24"/>
          <w:szCs w:val="24"/>
          <w:lang w:val="lt-LT"/>
        </w:rPr>
        <w:t>,</w:t>
      </w:r>
      <w:r w:rsidRPr="00712F03">
        <w:rPr>
          <w:sz w:val="24"/>
          <w:szCs w:val="24"/>
          <w:lang w:val="lt-LT"/>
        </w:rPr>
        <w:t xml:space="preserve"> 2</w:t>
      </w:r>
      <w:r w:rsidR="000755E6" w:rsidRPr="00712F03">
        <w:rPr>
          <w:sz w:val="24"/>
          <w:szCs w:val="24"/>
          <w:lang w:val="lt-LT"/>
        </w:rPr>
        <w:t xml:space="preserve"> ir 6</w:t>
      </w:r>
      <w:r w:rsidRPr="00712F03">
        <w:rPr>
          <w:sz w:val="24"/>
          <w:szCs w:val="24"/>
          <w:lang w:val="lt-LT"/>
        </w:rPr>
        <w:t xml:space="preserve"> dalimis, 16 straipsnio 2 dalies 40 punktu, Lietuvos Respublikos strateginio valdymo įstatymo 22 straipsnio 2 dalimi</w:t>
      </w:r>
      <w:r w:rsidR="000755E6" w:rsidRPr="00712F03">
        <w:rPr>
          <w:sz w:val="24"/>
          <w:szCs w:val="24"/>
          <w:lang w:val="lt-LT"/>
        </w:rPr>
        <w:t xml:space="preserve">, </w:t>
      </w:r>
      <w:r w:rsidRPr="00712F03">
        <w:rPr>
          <w:color w:val="000000"/>
          <w:sz w:val="24"/>
          <w:szCs w:val="24"/>
          <w:lang w:val="lt-LT"/>
        </w:rPr>
        <w:t xml:space="preserve">Strateginio valdymo metodikos, patvirtintos Lietuvos Respublikos Vyriausybės </w:t>
      </w:r>
      <w:r w:rsidR="000755E6" w:rsidRPr="00712F03">
        <w:rPr>
          <w:color w:val="000000"/>
          <w:sz w:val="24"/>
          <w:szCs w:val="24"/>
          <w:lang w:val="lt-LT"/>
        </w:rPr>
        <w:t xml:space="preserve">2022 m. gruodžio 14 d. nutarimu Nr. 1264 </w:t>
      </w:r>
      <w:r w:rsidRPr="00712F03">
        <w:rPr>
          <w:color w:val="000000"/>
          <w:sz w:val="24"/>
          <w:szCs w:val="24"/>
          <w:lang w:val="lt-LT"/>
        </w:rPr>
        <w:t>„</w:t>
      </w:r>
      <w:r w:rsidR="000755E6" w:rsidRPr="00712F03">
        <w:rPr>
          <w:color w:val="000000"/>
          <w:sz w:val="24"/>
          <w:szCs w:val="24"/>
          <w:lang w:val="lt-LT"/>
        </w:rPr>
        <w:t>Dėl Lietuvos Respublikos Vyriausybės 2021 m. balandžio 28 d. nutarimo Nr. 292 „Dėl Lietuvos Respublikos strateginio valdymo įstatymo, Lietuvos Respublikos regioninės plėtros įstatymo 4 straipsnio 3 ir 5 dalių, 7 straipsnio 1 ir 4 dalių ir Lietuvos Respublikos biudžeto sandaros įstatymo 141 straipsnio 3 dalies įgyvendinimo“ pakeitimo</w:t>
      </w:r>
      <w:r w:rsidR="000C6B96">
        <w:rPr>
          <w:color w:val="000000"/>
          <w:sz w:val="24"/>
          <w:szCs w:val="24"/>
          <w:lang w:val="lt-LT"/>
        </w:rPr>
        <w:t>“</w:t>
      </w:r>
      <w:r w:rsidR="000755E6" w:rsidRPr="00712F03">
        <w:rPr>
          <w:sz w:val="24"/>
          <w:szCs w:val="24"/>
          <w:lang w:val="lt-LT"/>
        </w:rPr>
        <w:t>, trečiojo skyriaus šeštuoju skirsniu</w:t>
      </w:r>
      <w:r w:rsidRPr="00712F03">
        <w:rPr>
          <w:sz w:val="24"/>
          <w:szCs w:val="24"/>
          <w:shd w:val="clear" w:color="auto" w:fill="FFFFFF"/>
          <w:lang w:val="lt-LT"/>
        </w:rPr>
        <w:t xml:space="preserve">, </w:t>
      </w:r>
      <w:r w:rsidRPr="00712F03">
        <w:rPr>
          <w:sz w:val="24"/>
          <w:szCs w:val="24"/>
          <w:lang w:val="lt-LT"/>
        </w:rPr>
        <w:t xml:space="preserve">ir </w:t>
      </w:r>
      <w:r w:rsidR="00B72CE0" w:rsidRPr="00712F03">
        <w:rPr>
          <w:sz w:val="24"/>
          <w:szCs w:val="24"/>
          <w:lang w:val="lt-LT"/>
        </w:rPr>
        <w:t>Rokiškio rajono savivaldybės tarybos 2022 m. kovo 25 d. sprendim</w:t>
      </w:r>
      <w:r w:rsidR="00712F03" w:rsidRPr="00712F03">
        <w:rPr>
          <w:sz w:val="24"/>
          <w:szCs w:val="24"/>
          <w:lang w:val="lt-LT"/>
        </w:rPr>
        <w:t>o</w:t>
      </w:r>
      <w:r w:rsidR="00B72CE0" w:rsidRPr="00712F03">
        <w:rPr>
          <w:sz w:val="24"/>
          <w:szCs w:val="24"/>
          <w:lang w:val="lt-LT"/>
        </w:rPr>
        <w:t xml:space="preserve"> Nr. TS-52 ,,Dėl Rokiškio rajono savivaldybės strateginio planavimo organizavimo tvarkos aprašo patvirtinimo“</w:t>
      </w:r>
      <w:r w:rsidR="00712F03" w:rsidRPr="00712F03">
        <w:rPr>
          <w:sz w:val="24"/>
          <w:szCs w:val="24"/>
          <w:lang w:val="lt-LT"/>
        </w:rPr>
        <w:t xml:space="preserve"> 17 punktu</w:t>
      </w:r>
      <w:r w:rsidR="00B72CE0" w:rsidRPr="00712F03">
        <w:rPr>
          <w:sz w:val="24"/>
          <w:szCs w:val="24"/>
          <w:lang w:val="lt-LT"/>
        </w:rPr>
        <w:t>,</w:t>
      </w:r>
      <w:r w:rsidRPr="00712F03">
        <w:rPr>
          <w:sz w:val="24"/>
          <w:szCs w:val="24"/>
          <w:lang w:val="lt-LT"/>
        </w:rPr>
        <w:t xml:space="preserve"> </w:t>
      </w:r>
      <w:r w:rsidR="00B72CE0" w:rsidRPr="00712F03">
        <w:rPr>
          <w:sz w:val="24"/>
          <w:szCs w:val="24"/>
          <w:lang w:val="lt-LT"/>
        </w:rPr>
        <w:t>Rokiškio</w:t>
      </w:r>
      <w:r w:rsidRPr="00712F03">
        <w:rPr>
          <w:sz w:val="24"/>
          <w:szCs w:val="24"/>
          <w:lang w:val="lt-LT"/>
        </w:rPr>
        <w:t xml:space="preserve"> rajono savivaldybės taryba</w:t>
      </w:r>
      <w:r w:rsidR="00712F03" w:rsidRPr="00712F03">
        <w:rPr>
          <w:sz w:val="24"/>
          <w:szCs w:val="24"/>
          <w:lang w:val="lt-LT"/>
        </w:rPr>
        <w:t xml:space="preserve"> </w:t>
      </w:r>
      <w:r w:rsidRPr="00712F03">
        <w:rPr>
          <w:sz w:val="24"/>
          <w:szCs w:val="24"/>
          <w:lang w:val="lt-LT"/>
        </w:rPr>
        <w:t>n u s p r e n d ž i a:</w:t>
      </w:r>
    </w:p>
    <w:p w14:paraId="043594DC" w14:textId="77777777" w:rsidR="00992877" w:rsidRPr="00712F03" w:rsidRDefault="00992877" w:rsidP="00992877">
      <w:pPr>
        <w:ind w:right="99" w:firstLine="709"/>
        <w:jc w:val="both"/>
        <w:rPr>
          <w:sz w:val="24"/>
          <w:szCs w:val="24"/>
          <w:lang w:val="lt-LT"/>
        </w:rPr>
      </w:pPr>
      <w:r w:rsidRPr="00712F03">
        <w:rPr>
          <w:sz w:val="24"/>
          <w:szCs w:val="24"/>
          <w:lang w:val="lt-LT"/>
        </w:rPr>
        <w:t>1. Patvirtinti Rokiškio rajono savivaldybės strateginį plėtros planą iki 2030 metų (pridedama).</w:t>
      </w:r>
    </w:p>
    <w:p w14:paraId="043594DD" w14:textId="77777777" w:rsidR="00992877" w:rsidRPr="00712F03" w:rsidRDefault="00992877" w:rsidP="00992877">
      <w:pPr>
        <w:ind w:firstLine="720"/>
        <w:jc w:val="both"/>
        <w:rPr>
          <w:bCs/>
          <w:sz w:val="24"/>
          <w:szCs w:val="24"/>
          <w:lang w:val="lt-LT"/>
        </w:rPr>
      </w:pPr>
      <w:r w:rsidRPr="00712F03">
        <w:rPr>
          <w:bCs/>
          <w:sz w:val="24"/>
          <w:szCs w:val="24"/>
          <w:lang w:val="lt-LT"/>
        </w:rPr>
        <w:t>2. Skelbti šį sprendimą Teisės aktų registre ir Rokiškio rajono savivaldybės interneto svetainėje.</w:t>
      </w:r>
    </w:p>
    <w:p w14:paraId="043594DE" w14:textId="187AB426" w:rsidR="00992877" w:rsidRPr="00712F03" w:rsidRDefault="00992877" w:rsidP="00992877">
      <w:pPr>
        <w:pStyle w:val="Betarp"/>
        <w:tabs>
          <w:tab w:val="left" w:pos="851"/>
        </w:tabs>
        <w:jc w:val="both"/>
        <w:rPr>
          <w:rFonts w:ascii="Times New Roman" w:hAnsi="Times New Roman" w:cs="Times New Roman"/>
          <w:sz w:val="24"/>
          <w:szCs w:val="24"/>
        </w:rPr>
      </w:pPr>
      <w:r w:rsidRPr="00712F03">
        <w:rPr>
          <w:rFonts w:ascii="Times New Roman" w:hAnsi="Times New Roman" w:cs="Times New Roman"/>
          <w:bCs/>
          <w:sz w:val="24"/>
          <w:szCs w:val="24"/>
        </w:rPr>
        <w:tab/>
      </w:r>
    </w:p>
    <w:p w14:paraId="043594DF" w14:textId="77777777" w:rsidR="00495A04" w:rsidRPr="00992877" w:rsidRDefault="00495A04" w:rsidP="00495A04">
      <w:pPr>
        <w:rPr>
          <w:caps/>
          <w:sz w:val="24"/>
          <w:szCs w:val="24"/>
          <w:lang w:val="lt-LT"/>
        </w:rPr>
      </w:pPr>
    </w:p>
    <w:p w14:paraId="043594E0" w14:textId="77777777" w:rsidR="00495A04" w:rsidRPr="00992877" w:rsidRDefault="00495A04" w:rsidP="00495A04">
      <w:pPr>
        <w:rPr>
          <w:caps/>
          <w:sz w:val="24"/>
          <w:szCs w:val="24"/>
        </w:rPr>
      </w:pPr>
    </w:p>
    <w:p w14:paraId="043594E1" w14:textId="77777777" w:rsidR="00712F03" w:rsidRPr="003A00DE" w:rsidRDefault="00712F03" w:rsidP="00712F03">
      <w:pPr>
        <w:tabs>
          <w:tab w:val="left" w:pos="1095"/>
        </w:tabs>
        <w:jc w:val="both"/>
        <w:rPr>
          <w:sz w:val="24"/>
          <w:szCs w:val="24"/>
          <w:lang w:val="lt-LT" w:eastAsia="en-US"/>
        </w:rPr>
      </w:pPr>
      <w:r>
        <w:rPr>
          <w:sz w:val="24"/>
          <w:szCs w:val="24"/>
          <w:lang w:val="lt-LT" w:eastAsia="en-US"/>
        </w:rPr>
        <w:t>Savivaldybės meras</w:t>
      </w:r>
      <w:r>
        <w:rPr>
          <w:sz w:val="24"/>
          <w:szCs w:val="24"/>
          <w:lang w:val="lt-LT" w:eastAsia="en-US"/>
        </w:rPr>
        <w:tab/>
      </w:r>
      <w:r>
        <w:rPr>
          <w:sz w:val="24"/>
          <w:szCs w:val="24"/>
          <w:lang w:val="lt-LT" w:eastAsia="en-US"/>
        </w:rPr>
        <w:tab/>
      </w:r>
      <w:r>
        <w:rPr>
          <w:sz w:val="24"/>
          <w:szCs w:val="24"/>
          <w:lang w:val="lt-LT" w:eastAsia="en-US"/>
        </w:rPr>
        <w:tab/>
      </w:r>
      <w:r>
        <w:rPr>
          <w:sz w:val="24"/>
          <w:szCs w:val="24"/>
          <w:lang w:val="lt-LT" w:eastAsia="en-US"/>
        </w:rPr>
        <w:tab/>
      </w:r>
      <w:r>
        <w:rPr>
          <w:sz w:val="24"/>
          <w:szCs w:val="24"/>
          <w:lang w:val="lt-LT" w:eastAsia="en-US"/>
        </w:rPr>
        <w:tab/>
        <w:t xml:space="preserve">                           Ramūnas Godeliauskas</w:t>
      </w:r>
    </w:p>
    <w:p w14:paraId="043594E2" w14:textId="77777777" w:rsidR="00712F03" w:rsidRPr="003A00DE" w:rsidRDefault="00712F03" w:rsidP="00712F03">
      <w:pPr>
        <w:tabs>
          <w:tab w:val="left" w:pos="1095"/>
        </w:tabs>
        <w:jc w:val="both"/>
        <w:rPr>
          <w:sz w:val="24"/>
          <w:szCs w:val="24"/>
          <w:lang w:val="lt-LT" w:eastAsia="en-US"/>
        </w:rPr>
      </w:pPr>
    </w:p>
    <w:p w14:paraId="043594E3" w14:textId="77777777" w:rsidR="00712F03" w:rsidRPr="003A00DE" w:rsidRDefault="00712F03" w:rsidP="00712F03">
      <w:pPr>
        <w:tabs>
          <w:tab w:val="left" w:pos="1095"/>
        </w:tabs>
        <w:jc w:val="both"/>
        <w:rPr>
          <w:sz w:val="24"/>
          <w:szCs w:val="24"/>
          <w:lang w:val="lt-LT" w:eastAsia="en-US"/>
        </w:rPr>
      </w:pPr>
    </w:p>
    <w:p w14:paraId="043594E4" w14:textId="77777777" w:rsidR="00712F03" w:rsidRPr="003A00DE" w:rsidRDefault="00712F03" w:rsidP="00712F03">
      <w:pPr>
        <w:tabs>
          <w:tab w:val="left" w:pos="1095"/>
        </w:tabs>
        <w:jc w:val="both"/>
        <w:rPr>
          <w:sz w:val="24"/>
          <w:szCs w:val="24"/>
          <w:lang w:val="lt-LT" w:eastAsia="en-US"/>
        </w:rPr>
      </w:pPr>
    </w:p>
    <w:p w14:paraId="043594E5" w14:textId="77777777" w:rsidR="00712F03" w:rsidRPr="003A00DE" w:rsidRDefault="00712F03" w:rsidP="00712F03">
      <w:pPr>
        <w:tabs>
          <w:tab w:val="left" w:pos="1095"/>
        </w:tabs>
        <w:jc w:val="both"/>
        <w:rPr>
          <w:sz w:val="24"/>
          <w:szCs w:val="24"/>
          <w:lang w:val="lt-LT" w:eastAsia="en-US"/>
        </w:rPr>
      </w:pPr>
    </w:p>
    <w:p w14:paraId="043594E6" w14:textId="77777777" w:rsidR="00712F03" w:rsidRPr="003A00DE" w:rsidRDefault="00712F03" w:rsidP="00712F03">
      <w:pPr>
        <w:tabs>
          <w:tab w:val="left" w:pos="1095"/>
        </w:tabs>
        <w:jc w:val="both"/>
        <w:rPr>
          <w:sz w:val="24"/>
          <w:szCs w:val="24"/>
          <w:lang w:val="lt-LT" w:eastAsia="en-US"/>
        </w:rPr>
      </w:pPr>
    </w:p>
    <w:p w14:paraId="043594E7" w14:textId="77777777" w:rsidR="00712F03" w:rsidRPr="003A00DE" w:rsidRDefault="00712F03" w:rsidP="00712F03">
      <w:pPr>
        <w:tabs>
          <w:tab w:val="left" w:pos="1095"/>
        </w:tabs>
        <w:jc w:val="both"/>
        <w:rPr>
          <w:sz w:val="24"/>
          <w:szCs w:val="24"/>
          <w:lang w:val="lt-LT" w:eastAsia="en-US"/>
        </w:rPr>
      </w:pPr>
    </w:p>
    <w:p w14:paraId="043594E8" w14:textId="77777777" w:rsidR="00712F03" w:rsidRDefault="00712F03" w:rsidP="00712F03">
      <w:pPr>
        <w:tabs>
          <w:tab w:val="left" w:pos="1095"/>
        </w:tabs>
        <w:jc w:val="both"/>
        <w:rPr>
          <w:sz w:val="24"/>
          <w:szCs w:val="24"/>
          <w:lang w:val="lt-LT" w:eastAsia="en-US"/>
        </w:rPr>
      </w:pPr>
    </w:p>
    <w:p w14:paraId="043594E9" w14:textId="77777777" w:rsidR="00712F03" w:rsidRDefault="00712F03" w:rsidP="00712F03">
      <w:pPr>
        <w:tabs>
          <w:tab w:val="left" w:pos="1095"/>
        </w:tabs>
        <w:jc w:val="both"/>
        <w:rPr>
          <w:sz w:val="24"/>
          <w:szCs w:val="24"/>
          <w:lang w:val="lt-LT" w:eastAsia="en-US"/>
        </w:rPr>
      </w:pPr>
    </w:p>
    <w:p w14:paraId="043594EA" w14:textId="77777777" w:rsidR="00712F03" w:rsidRDefault="00712F03" w:rsidP="00712F03">
      <w:pPr>
        <w:tabs>
          <w:tab w:val="left" w:pos="1095"/>
        </w:tabs>
        <w:jc w:val="both"/>
        <w:rPr>
          <w:sz w:val="24"/>
          <w:szCs w:val="24"/>
          <w:lang w:val="lt-LT" w:eastAsia="en-US"/>
        </w:rPr>
      </w:pPr>
    </w:p>
    <w:p w14:paraId="043594EB" w14:textId="77777777" w:rsidR="00712F03" w:rsidRDefault="00712F03" w:rsidP="00712F03">
      <w:pPr>
        <w:tabs>
          <w:tab w:val="left" w:pos="1095"/>
        </w:tabs>
        <w:jc w:val="both"/>
        <w:rPr>
          <w:sz w:val="24"/>
          <w:szCs w:val="24"/>
          <w:lang w:val="lt-LT" w:eastAsia="en-US"/>
        </w:rPr>
      </w:pPr>
    </w:p>
    <w:p w14:paraId="043594EC" w14:textId="77777777" w:rsidR="00712F03" w:rsidRDefault="00712F03" w:rsidP="00712F03">
      <w:pPr>
        <w:tabs>
          <w:tab w:val="left" w:pos="1095"/>
        </w:tabs>
        <w:jc w:val="both"/>
        <w:rPr>
          <w:sz w:val="24"/>
          <w:szCs w:val="24"/>
          <w:lang w:val="lt-LT" w:eastAsia="en-US"/>
        </w:rPr>
      </w:pPr>
    </w:p>
    <w:p w14:paraId="043594ED" w14:textId="77777777" w:rsidR="00712F03" w:rsidRDefault="00712F03" w:rsidP="00712F03">
      <w:pPr>
        <w:tabs>
          <w:tab w:val="left" w:pos="1095"/>
        </w:tabs>
        <w:jc w:val="both"/>
        <w:rPr>
          <w:sz w:val="24"/>
          <w:szCs w:val="24"/>
          <w:lang w:val="lt-LT" w:eastAsia="en-US"/>
        </w:rPr>
      </w:pPr>
    </w:p>
    <w:p w14:paraId="043594EE" w14:textId="77777777" w:rsidR="00712F03" w:rsidRDefault="00712F03" w:rsidP="00712F03">
      <w:pPr>
        <w:tabs>
          <w:tab w:val="left" w:pos="1095"/>
        </w:tabs>
        <w:jc w:val="both"/>
        <w:rPr>
          <w:sz w:val="24"/>
          <w:szCs w:val="24"/>
          <w:lang w:val="lt-LT" w:eastAsia="en-US"/>
        </w:rPr>
      </w:pPr>
    </w:p>
    <w:p w14:paraId="49EAFF34" w14:textId="77777777" w:rsidR="00295857" w:rsidRDefault="00295857" w:rsidP="00712F03">
      <w:pPr>
        <w:tabs>
          <w:tab w:val="left" w:pos="1095"/>
        </w:tabs>
        <w:jc w:val="both"/>
        <w:rPr>
          <w:sz w:val="24"/>
          <w:szCs w:val="24"/>
          <w:lang w:val="lt-LT" w:eastAsia="en-US"/>
        </w:rPr>
      </w:pPr>
    </w:p>
    <w:p w14:paraId="043594EF" w14:textId="77777777" w:rsidR="00712F03" w:rsidRPr="003A00DE" w:rsidRDefault="00712F03" w:rsidP="00712F03">
      <w:pPr>
        <w:tabs>
          <w:tab w:val="left" w:pos="1095"/>
        </w:tabs>
        <w:jc w:val="both"/>
        <w:rPr>
          <w:sz w:val="24"/>
          <w:szCs w:val="24"/>
          <w:lang w:val="lt-LT" w:eastAsia="en-US"/>
        </w:rPr>
      </w:pPr>
    </w:p>
    <w:p w14:paraId="043594F0" w14:textId="77777777" w:rsidR="00712F03" w:rsidRPr="003A00DE" w:rsidRDefault="00712F03" w:rsidP="00712F03">
      <w:pPr>
        <w:tabs>
          <w:tab w:val="left" w:pos="1095"/>
        </w:tabs>
        <w:jc w:val="both"/>
        <w:rPr>
          <w:sz w:val="24"/>
          <w:szCs w:val="24"/>
          <w:lang w:val="lt-LT" w:eastAsia="en-US"/>
        </w:rPr>
      </w:pPr>
    </w:p>
    <w:p w14:paraId="043594F1" w14:textId="77777777" w:rsidR="00712F03" w:rsidRPr="003A00DE" w:rsidRDefault="00712F03" w:rsidP="00712F03">
      <w:pPr>
        <w:tabs>
          <w:tab w:val="left" w:pos="1095"/>
        </w:tabs>
        <w:jc w:val="both"/>
        <w:rPr>
          <w:sz w:val="24"/>
          <w:szCs w:val="24"/>
          <w:lang w:val="lt-LT" w:eastAsia="en-US"/>
        </w:rPr>
      </w:pPr>
    </w:p>
    <w:p w14:paraId="043594F2" w14:textId="77777777" w:rsidR="00712F03" w:rsidRDefault="00712F03" w:rsidP="00712F03">
      <w:pPr>
        <w:rPr>
          <w:rFonts w:ascii="TimesNewRomanPS-BoldMT" w:hAnsi="TimesNewRomanPS-BoldMT" w:cs="TimesNewRomanPS-BoldMT"/>
          <w:bCs/>
          <w:sz w:val="24"/>
          <w:szCs w:val="24"/>
          <w:lang w:val="lt-LT" w:eastAsia="en-US"/>
        </w:rPr>
      </w:pPr>
      <w:r w:rsidRPr="00712F03">
        <w:rPr>
          <w:rFonts w:ascii="TimesNewRomanPS-BoldMT" w:hAnsi="TimesNewRomanPS-BoldMT" w:cs="TimesNewRomanPS-BoldMT"/>
          <w:bCs/>
          <w:sz w:val="24"/>
          <w:szCs w:val="24"/>
          <w:lang w:val="lt-LT" w:eastAsia="en-US"/>
        </w:rPr>
        <w:t>Jurgita Blaževičiūtė</w:t>
      </w:r>
    </w:p>
    <w:p w14:paraId="365DDCC3" w14:textId="77777777" w:rsidR="00295857" w:rsidRPr="00712F03" w:rsidRDefault="00295857" w:rsidP="00712F03">
      <w:pPr>
        <w:rPr>
          <w:rFonts w:ascii="TimesNewRomanPS-BoldMT" w:hAnsi="TimesNewRomanPS-BoldMT" w:cs="TimesNewRomanPS-BoldMT"/>
          <w:bCs/>
          <w:sz w:val="24"/>
          <w:szCs w:val="24"/>
          <w:lang w:val="lt-LT" w:eastAsia="en-US"/>
        </w:rPr>
      </w:pPr>
    </w:p>
    <w:p w14:paraId="043594F3" w14:textId="77777777" w:rsidR="0089489E" w:rsidRDefault="0089489E" w:rsidP="00712F03">
      <w:pPr>
        <w:rPr>
          <w:rFonts w:ascii="TimesNewRomanPS-BoldMT" w:hAnsi="TimesNewRomanPS-BoldMT" w:cs="TimesNewRomanPS-BoldMT"/>
          <w:bCs/>
          <w:sz w:val="24"/>
          <w:szCs w:val="24"/>
          <w:lang w:val="lt-LT" w:eastAsia="en-US"/>
        </w:rPr>
      </w:pPr>
    </w:p>
    <w:p w14:paraId="043594F4" w14:textId="77777777" w:rsidR="00EB3B9B" w:rsidRDefault="00EB3B9B" w:rsidP="00712F03">
      <w:pPr>
        <w:rPr>
          <w:rFonts w:ascii="TimesNewRomanPS-BoldMT" w:hAnsi="TimesNewRomanPS-BoldMT" w:cs="TimesNewRomanPS-BoldMT"/>
          <w:bCs/>
          <w:sz w:val="24"/>
          <w:szCs w:val="24"/>
          <w:lang w:val="lt-LT" w:eastAsia="en-US"/>
        </w:rPr>
      </w:pPr>
    </w:p>
    <w:p w14:paraId="043594F5" w14:textId="77777777" w:rsidR="00712F03" w:rsidRDefault="00712F03" w:rsidP="00712F03">
      <w:pPr>
        <w:rPr>
          <w:rFonts w:ascii="TimesNewRomanPS-BoldMT" w:hAnsi="TimesNewRomanPS-BoldMT" w:cs="TimesNewRomanPS-BoldMT"/>
          <w:bCs/>
          <w:sz w:val="24"/>
          <w:szCs w:val="24"/>
          <w:lang w:val="lt-LT" w:eastAsia="en-US"/>
        </w:rPr>
      </w:pPr>
      <w:r w:rsidRPr="006C579C">
        <w:rPr>
          <w:rFonts w:ascii="TimesNewRomanPS-BoldMT" w:hAnsi="TimesNewRomanPS-BoldMT" w:cs="TimesNewRomanPS-BoldMT"/>
          <w:bCs/>
          <w:sz w:val="24"/>
          <w:szCs w:val="24"/>
          <w:lang w:val="lt-LT" w:eastAsia="en-US"/>
        </w:rPr>
        <w:lastRenderedPageBreak/>
        <w:t>Rokiškio rajono savivaldybės tarybai</w:t>
      </w:r>
    </w:p>
    <w:p w14:paraId="043594F6" w14:textId="77777777" w:rsidR="00712F03" w:rsidRPr="006C579C" w:rsidRDefault="00712F03" w:rsidP="00712F03">
      <w:pPr>
        <w:rPr>
          <w:rFonts w:ascii="TimesNewRomanPS-BoldMT" w:hAnsi="TimesNewRomanPS-BoldMT" w:cs="TimesNewRomanPS-BoldMT"/>
          <w:bCs/>
          <w:sz w:val="24"/>
          <w:szCs w:val="24"/>
          <w:lang w:val="lt-LT" w:eastAsia="en-US"/>
        </w:rPr>
      </w:pPr>
    </w:p>
    <w:p w14:paraId="043594F7" w14:textId="77777777" w:rsidR="00712F03" w:rsidRPr="006B3717" w:rsidRDefault="00D64F9E" w:rsidP="00712F03">
      <w:pPr>
        <w:jc w:val="center"/>
        <w:rPr>
          <w:b/>
          <w:caps/>
          <w:sz w:val="24"/>
          <w:szCs w:val="24"/>
          <w:lang w:val="lt-LT"/>
        </w:rPr>
      </w:pPr>
      <w:r w:rsidRPr="00670F02">
        <w:rPr>
          <w:b/>
          <w:sz w:val="24"/>
          <w:szCs w:val="24"/>
          <w:lang w:val="lt-LT"/>
        </w:rPr>
        <w:t>TEIKIAMO SPRENDIMO</w:t>
      </w:r>
      <w:r w:rsidRPr="005C2E46">
        <w:rPr>
          <w:b/>
          <w:sz w:val="24"/>
          <w:szCs w:val="24"/>
          <w:lang w:val="lt-LT"/>
        </w:rPr>
        <w:t xml:space="preserve"> </w:t>
      </w:r>
      <w:r w:rsidRPr="00670F02">
        <w:rPr>
          <w:b/>
          <w:sz w:val="24"/>
          <w:szCs w:val="24"/>
          <w:lang w:val="lt-LT"/>
        </w:rPr>
        <w:t xml:space="preserve">PROJEKTO </w:t>
      </w:r>
      <w:r>
        <w:rPr>
          <w:b/>
          <w:caps/>
          <w:sz w:val="24"/>
          <w:szCs w:val="24"/>
          <w:lang w:val="lt-LT"/>
        </w:rPr>
        <w:t>„</w:t>
      </w:r>
      <w:r w:rsidR="00712F03" w:rsidRPr="006B3717">
        <w:rPr>
          <w:b/>
          <w:caps/>
          <w:sz w:val="24"/>
          <w:szCs w:val="24"/>
          <w:lang w:val="lt-LT"/>
        </w:rPr>
        <w:t>Dėl Rokiškio rajono savivaldybės strateginio plėtros plano iki 2030 metų patvirtinimo”</w:t>
      </w:r>
    </w:p>
    <w:p w14:paraId="043594F8" w14:textId="77777777" w:rsidR="00712F03" w:rsidRPr="00EA7FE6" w:rsidRDefault="00712F03" w:rsidP="00712F03">
      <w:pPr>
        <w:jc w:val="center"/>
        <w:rPr>
          <w:b/>
          <w:bCs/>
          <w:color w:val="000000" w:themeColor="text1"/>
          <w:sz w:val="24"/>
          <w:szCs w:val="24"/>
          <w:lang w:val="lt-LT" w:eastAsia="en-US"/>
        </w:rPr>
      </w:pPr>
      <w:r w:rsidRPr="00EA7FE6">
        <w:rPr>
          <w:b/>
          <w:bCs/>
          <w:color w:val="000000" w:themeColor="text1"/>
          <w:sz w:val="24"/>
          <w:szCs w:val="24"/>
          <w:lang w:val="lt-LT" w:eastAsia="en-US"/>
        </w:rPr>
        <w:t>AIŠKINAMASIS RAŠTAS</w:t>
      </w:r>
    </w:p>
    <w:p w14:paraId="5A554DB2" w14:textId="77777777" w:rsidR="00626140" w:rsidRDefault="00626140" w:rsidP="00712F03">
      <w:pPr>
        <w:autoSpaceDE w:val="0"/>
        <w:autoSpaceDN w:val="0"/>
        <w:adjustRightInd w:val="0"/>
        <w:jc w:val="center"/>
        <w:rPr>
          <w:sz w:val="24"/>
          <w:szCs w:val="24"/>
          <w:lang w:val="pt-BR" w:eastAsia="en-US"/>
        </w:rPr>
      </w:pPr>
    </w:p>
    <w:p w14:paraId="043594F9" w14:textId="77777777" w:rsidR="00712F03" w:rsidRPr="003A00DE" w:rsidRDefault="00712F03" w:rsidP="00712F03">
      <w:pPr>
        <w:autoSpaceDE w:val="0"/>
        <w:autoSpaceDN w:val="0"/>
        <w:adjustRightInd w:val="0"/>
        <w:jc w:val="center"/>
        <w:rPr>
          <w:sz w:val="24"/>
          <w:szCs w:val="24"/>
          <w:lang w:val="pt-BR" w:eastAsia="en-US"/>
        </w:rPr>
      </w:pPr>
      <w:bookmarkStart w:id="0" w:name="_GoBack"/>
      <w:bookmarkEnd w:id="0"/>
      <w:r>
        <w:rPr>
          <w:sz w:val="24"/>
          <w:szCs w:val="24"/>
          <w:lang w:val="pt-BR" w:eastAsia="en-US"/>
        </w:rPr>
        <w:t>202</w:t>
      </w:r>
      <w:r w:rsidR="00D64F9E">
        <w:rPr>
          <w:sz w:val="24"/>
          <w:szCs w:val="24"/>
          <w:lang w:val="pt-BR" w:eastAsia="en-US"/>
        </w:rPr>
        <w:t>3-01</w:t>
      </w:r>
      <w:r>
        <w:rPr>
          <w:sz w:val="24"/>
          <w:szCs w:val="24"/>
          <w:lang w:val="pt-BR" w:eastAsia="en-US"/>
        </w:rPr>
        <w:t>-</w:t>
      </w:r>
      <w:r w:rsidR="00D64F9E">
        <w:rPr>
          <w:sz w:val="24"/>
          <w:szCs w:val="24"/>
          <w:lang w:val="pt-BR" w:eastAsia="en-US"/>
        </w:rPr>
        <w:t>11</w:t>
      </w:r>
    </w:p>
    <w:p w14:paraId="043594FA" w14:textId="77777777" w:rsidR="00712F03" w:rsidRDefault="00712F03" w:rsidP="00712F03">
      <w:pPr>
        <w:autoSpaceDE w:val="0"/>
        <w:autoSpaceDN w:val="0"/>
        <w:adjustRightInd w:val="0"/>
        <w:jc w:val="center"/>
        <w:rPr>
          <w:sz w:val="24"/>
          <w:szCs w:val="24"/>
          <w:lang w:val="pt-BR" w:eastAsia="en-US"/>
        </w:rPr>
      </w:pPr>
      <w:r w:rsidRPr="003A00DE">
        <w:rPr>
          <w:sz w:val="24"/>
          <w:szCs w:val="24"/>
          <w:lang w:val="pt-BR" w:eastAsia="en-US"/>
        </w:rPr>
        <w:t>Rokiškis</w:t>
      </w:r>
    </w:p>
    <w:p w14:paraId="043594FB" w14:textId="77777777" w:rsidR="00712F03" w:rsidRPr="00223A76" w:rsidRDefault="00712F03" w:rsidP="00712F03">
      <w:pPr>
        <w:autoSpaceDE w:val="0"/>
        <w:autoSpaceDN w:val="0"/>
        <w:adjustRightInd w:val="0"/>
        <w:jc w:val="center"/>
        <w:rPr>
          <w:sz w:val="24"/>
          <w:szCs w:val="24"/>
          <w:lang w:val="pt-BR" w:eastAsia="en-US"/>
        </w:rPr>
      </w:pPr>
    </w:p>
    <w:p w14:paraId="043594FC" w14:textId="77777777" w:rsidR="00712F03" w:rsidRDefault="00712F03" w:rsidP="00712F03">
      <w:pPr>
        <w:ind w:firstLine="709"/>
        <w:jc w:val="both"/>
        <w:rPr>
          <w:b/>
          <w:sz w:val="24"/>
          <w:szCs w:val="24"/>
          <w:lang w:val="lt-LT"/>
        </w:rPr>
      </w:pPr>
      <w:r>
        <w:rPr>
          <w:b/>
          <w:sz w:val="24"/>
          <w:szCs w:val="24"/>
          <w:lang w:val="lt-LT"/>
        </w:rPr>
        <w:t xml:space="preserve">Sprendimo projekto tikslai ir uždaviniai. </w:t>
      </w:r>
    </w:p>
    <w:p w14:paraId="043594FD" w14:textId="77777777" w:rsidR="00804703" w:rsidRPr="00FE5DA4" w:rsidRDefault="00804703" w:rsidP="00804703">
      <w:pPr>
        <w:ind w:firstLine="709"/>
        <w:jc w:val="both"/>
        <w:rPr>
          <w:sz w:val="24"/>
          <w:szCs w:val="24"/>
          <w:lang w:val="lt-LT" w:eastAsia="ar-SA"/>
        </w:rPr>
      </w:pPr>
      <w:r w:rsidRPr="00FE5DA4">
        <w:rPr>
          <w:sz w:val="24"/>
          <w:szCs w:val="24"/>
          <w:lang w:val="lt-LT" w:eastAsia="ar-SA"/>
        </w:rPr>
        <w:t xml:space="preserve">Šiuo sprendimo projektu siūloma patvirtinti </w:t>
      </w:r>
      <w:r w:rsidRPr="00337B54">
        <w:rPr>
          <w:color w:val="000000"/>
          <w:sz w:val="24"/>
          <w:szCs w:val="24"/>
          <w:lang w:val="lt-LT"/>
        </w:rPr>
        <w:t>ilgalaik</w:t>
      </w:r>
      <w:r>
        <w:rPr>
          <w:color w:val="000000"/>
          <w:sz w:val="24"/>
          <w:szCs w:val="24"/>
          <w:lang w:val="lt-LT"/>
        </w:rPr>
        <w:t>į</w:t>
      </w:r>
      <w:r w:rsidRPr="00337B54">
        <w:rPr>
          <w:color w:val="000000"/>
          <w:sz w:val="24"/>
          <w:szCs w:val="24"/>
          <w:lang w:val="lt-LT"/>
        </w:rPr>
        <w:t xml:space="preserve"> (</w:t>
      </w:r>
      <w:r>
        <w:rPr>
          <w:color w:val="000000"/>
          <w:sz w:val="24"/>
          <w:szCs w:val="24"/>
          <w:lang w:val="lt-LT"/>
        </w:rPr>
        <w:t>8</w:t>
      </w:r>
      <w:r w:rsidRPr="00337B54">
        <w:rPr>
          <w:color w:val="000000"/>
          <w:sz w:val="24"/>
          <w:szCs w:val="24"/>
          <w:lang w:val="lt-LT"/>
        </w:rPr>
        <w:t xml:space="preserve"> metų  trukmės) programavimo lygmens strateginio planavimo </w:t>
      </w:r>
      <w:r>
        <w:rPr>
          <w:sz w:val="24"/>
          <w:szCs w:val="24"/>
          <w:lang w:val="lt-LT" w:eastAsia="ar-SA"/>
        </w:rPr>
        <w:t xml:space="preserve">dokumentą - Rokiškio </w:t>
      </w:r>
      <w:r w:rsidRPr="00FE5DA4">
        <w:rPr>
          <w:sz w:val="24"/>
          <w:szCs w:val="24"/>
          <w:lang w:val="lt-LT" w:eastAsia="ar-SA"/>
        </w:rPr>
        <w:t xml:space="preserve">rajono savivaldybės </w:t>
      </w:r>
      <w:r>
        <w:rPr>
          <w:sz w:val="24"/>
          <w:szCs w:val="24"/>
          <w:lang w:val="lt-LT" w:eastAsia="ar-SA"/>
        </w:rPr>
        <w:t xml:space="preserve">strateginį plėtros planą iki </w:t>
      </w:r>
      <w:r w:rsidRPr="00FE5DA4">
        <w:rPr>
          <w:sz w:val="24"/>
          <w:szCs w:val="24"/>
          <w:lang w:val="lt-LT" w:eastAsia="ar-SA"/>
        </w:rPr>
        <w:t xml:space="preserve">2030 metų (toliau – </w:t>
      </w:r>
      <w:r>
        <w:rPr>
          <w:sz w:val="24"/>
          <w:szCs w:val="24"/>
          <w:lang w:val="lt-LT" w:eastAsia="ar-SA"/>
        </w:rPr>
        <w:t>R</w:t>
      </w:r>
      <w:r w:rsidR="007B089A">
        <w:rPr>
          <w:sz w:val="24"/>
          <w:szCs w:val="24"/>
          <w:lang w:val="lt-LT" w:eastAsia="ar-SA"/>
        </w:rPr>
        <w:t>R</w:t>
      </w:r>
      <w:r>
        <w:rPr>
          <w:sz w:val="24"/>
          <w:szCs w:val="24"/>
          <w:lang w:val="lt-LT" w:eastAsia="ar-SA"/>
        </w:rPr>
        <w:t>S</w:t>
      </w:r>
      <w:r w:rsidRPr="00FE5DA4">
        <w:rPr>
          <w:sz w:val="24"/>
          <w:szCs w:val="24"/>
          <w:lang w:val="lt-LT" w:eastAsia="ar-SA"/>
        </w:rPr>
        <w:t>SPP</w:t>
      </w:r>
      <w:r>
        <w:rPr>
          <w:sz w:val="24"/>
          <w:szCs w:val="24"/>
          <w:lang w:val="lt-LT" w:eastAsia="ar-SA"/>
        </w:rPr>
        <w:t xml:space="preserve"> 2030</w:t>
      </w:r>
      <w:r w:rsidRPr="00FE5DA4">
        <w:rPr>
          <w:sz w:val="24"/>
          <w:szCs w:val="24"/>
          <w:lang w:val="lt-LT" w:eastAsia="ar-SA"/>
        </w:rPr>
        <w:t>).</w:t>
      </w:r>
    </w:p>
    <w:p w14:paraId="043594FE" w14:textId="77777777" w:rsidR="00712F03" w:rsidRPr="00EA7FE6" w:rsidRDefault="00712F03" w:rsidP="00712F03">
      <w:pPr>
        <w:ind w:firstLine="709"/>
        <w:jc w:val="both"/>
        <w:rPr>
          <w:color w:val="000000" w:themeColor="text1"/>
          <w:sz w:val="24"/>
          <w:szCs w:val="24"/>
          <w:lang w:val="lt-LT"/>
        </w:rPr>
      </w:pPr>
      <w:r w:rsidRPr="00EA7FE6">
        <w:rPr>
          <w:b/>
          <w:bCs/>
          <w:color w:val="000000" w:themeColor="text1"/>
          <w:sz w:val="24"/>
          <w:szCs w:val="24"/>
          <w:lang w:val="lt-LT"/>
        </w:rPr>
        <w:t>Teisinio reguliavimo nuostatos.</w:t>
      </w:r>
      <w:r w:rsidRPr="00EA7FE6">
        <w:rPr>
          <w:color w:val="000000" w:themeColor="text1"/>
          <w:sz w:val="24"/>
          <w:szCs w:val="24"/>
          <w:lang w:val="lt-LT"/>
        </w:rPr>
        <w:t xml:space="preserve"> </w:t>
      </w:r>
    </w:p>
    <w:p w14:paraId="043594FF" w14:textId="77777777" w:rsidR="00712F03" w:rsidRPr="00426EEE" w:rsidRDefault="00712F03" w:rsidP="00E30111">
      <w:pPr>
        <w:tabs>
          <w:tab w:val="left" w:pos="1134"/>
        </w:tabs>
        <w:jc w:val="both"/>
        <w:rPr>
          <w:bCs/>
          <w:sz w:val="24"/>
          <w:szCs w:val="24"/>
          <w:lang w:val="lt-LT"/>
        </w:rPr>
      </w:pPr>
      <w:r w:rsidRPr="00E30111">
        <w:rPr>
          <w:sz w:val="24"/>
          <w:szCs w:val="24"/>
          <w:lang w:val="lt-LT"/>
        </w:rPr>
        <w:t>Lietuvos Respublik</w:t>
      </w:r>
      <w:r w:rsidR="00E30111">
        <w:rPr>
          <w:sz w:val="24"/>
          <w:szCs w:val="24"/>
          <w:lang w:val="lt-LT"/>
        </w:rPr>
        <w:t xml:space="preserve">os vietos savivaldos įstatymas; </w:t>
      </w:r>
      <w:r>
        <w:rPr>
          <w:bCs/>
          <w:sz w:val="24"/>
          <w:szCs w:val="24"/>
          <w:lang w:val="lt-LT"/>
        </w:rPr>
        <w:t>Lietuvos Respublikos strateginio valdymo įstatymas;</w:t>
      </w:r>
      <w:r w:rsidR="00E30111">
        <w:rPr>
          <w:bCs/>
          <w:sz w:val="24"/>
          <w:szCs w:val="24"/>
          <w:lang w:val="lt-LT"/>
        </w:rPr>
        <w:t xml:space="preserve"> </w:t>
      </w:r>
      <w:r>
        <w:rPr>
          <w:bCs/>
          <w:sz w:val="24"/>
          <w:szCs w:val="24"/>
          <w:lang w:val="lt-LT"/>
        </w:rPr>
        <w:t xml:space="preserve">Strateginio valdymo metodika, patvirtinta </w:t>
      </w:r>
      <w:r w:rsidRPr="007C1CC3">
        <w:rPr>
          <w:sz w:val="24"/>
          <w:szCs w:val="24"/>
          <w:lang w:val="lt-LT"/>
        </w:rPr>
        <w:t xml:space="preserve">Lietuvos Respublikos Vyriausybės </w:t>
      </w:r>
      <w:r w:rsidR="00804703" w:rsidRPr="00712F03">
        <w:rPr>
          <w:color w:val="000000"/>
          <w:sz w:val="24"/>
          <w:szCs w:val="24"/>
          <w:lang w:val="lt-LT"/>
        </w:rPr>
        <w:t>2022 m. gruodžio 14 d. nutarimu Nr. 1264</w:t>
      </w:r>
      <w:r>
        <w:rPr>
          <w:bCs/>
          <w:sz w:val="24"/>
          <w:szCs w:val="24"/>
          <w:lang w:val="lt-LT"/>
        </w:rPr>
        <w:t xml:space="preserve">; </w:t>
      </w:r>
      <w:r w:rsidRPr="00E9329B">
        <w:rPr>
          <w:bCs/>
          <w:sz w:val="24"/>
          <w:szCs w:val="24"/>
          <w:lang w:val="lt-LT"/>
        </w:rPr>
        <w:t>R</w:t>
      </w:r>
      <w:r w:rsidRPr="008C586C">
        <w:rPr>
          <w:bCs/>
          <w:sz w:val="24"/>
          <w:szCs w:val="24"/>
          <w:lang w:val="lt-LT"/>
        </w:rPr>
        <w:t>okiškio rajono savivaldybės strateginio planavimo organizavimo tvarkos aprašas, patvirtintas</w:t>
      </w:r>
      <w:r w:rsidRPr="00E9329B">
        <w:rPr>
          <w:bCs/>
          <w:sz w:val="24"/>
          <w:szCs w:val="24"/>
          <w:lang w:val="lt-LT"/>
        </w:rPr>
        <w:t xml:space="preserve"> Rokiškio rajono savivaldybės tarybos 2022 m. kovo 25 d. sprendimu Nr. TS-52 ,,Dėl R</w:t>
      </w:r>
      <w:r w:rsidRPr="008C586C">
        <w:rPr>
          <w:bCs/>
          <w:sz w:val="24"/>
          <w:szCs w:val="24"/>
          <w:lang w:val="lt-LT"/>
        </w:rPr>
        <w:t>okiškio rajono savivaldybės strateginio planavimo organizavimo tvarkos aprašo</w:t>
      </w:r>
      <w:r w:rsidRPr="00E9329B">
        <w:rPr>
          <w:bCs/>
          <w:sz w:val="24"/>
          <w:szCs w:val="24"/>
          <w:lang w:val="lt-LT"/>
        </w:rPr>
        <w:t xml:space="preserve"> patvirtinimo“.</w:t>
      </w:r>
    </w:p>
    <w:p w14:paraId="04359500" w14:textId="77777777" w:rsidR="00712F03" w:rsidRPr="003A00DE" w:rsidRDefault="00712F03" w:rsidP="00712F03">
      <w:pPr>
        <w:ind w:firstLine="720"/>
        <w:jc w:val="both"/>
        <w:rPr>
          <w:color w:val="000000"/>
          <w:sz w:val="24"/>
          <w:szCs w:val="24"/>
          <w:lang w:val="lt-LT" w:eastAsia="en-US"/>
        </w:rPr>
      </w:pPr>
      <w:r w:rsidRPr="003A00DE">
        <w:rPr>
          <w:b/>
          <w:bCs/>
          <w:sz w:val="24"/>
          <w:szCs w:val="24"/>
          <w:lang w:val="lt-LT" w:eastAsia="en-US"/>
        </w:rPr>
        <w:t>Sprendimo projekto esmė.</w:t>
      </w:r>
      <w:r w:rsidRPr="003A00DE">
        <w:rPr>
          <w:color w:val="000000"/>
          <w:sz w:val="24"/>
          <w:szCs w:val="24"/>
          <w:lang w:val="lt-LT" w:eastAsia="en-US"/>
        </w:rPr>
        <w:t xml:space="preserve"> </w:t>
      </w:r>
    </w:p>
    <w:p w14:paraId="04359501" w14:textId="77777777" w:rsidR="00804703" w:rsidRDefault="00804703" w:rsidP="00804703">
      <w:pPr>
        <w:ind w:firstLine="720"/>
        <w:jc w:val="both"/>
        <w:rPr>
          <w:color w:val="000000"/>
          <w:sz w:val="24"/>
          <w:szCs w:val="24"/>
          <w:shd w:val="clear" w:color="auto" w:fill="FFFFFF"/>
          <w:lang w:val="lt-LT"/>
        </w:rPr>
      </w:pPr>
      <w:r w:rsidRPr="00804703">
        <w:rPr>
          <w:sz w:val="24"/>
          <w:szCs w:val="24"/>
          <w:lang w:val="lt-LT" w:eastAsia="ar-SA"/>
        </w:rPr>
        <w:t>Baigiantis Rokiškio r</w:t>
      </w:r>
      <w:r>
        <w:rPr>
          <w:sz w:val="24"/>
          <w:szCs w:val="24"/>
          <w:lang w:val="lt-LT" w:eastAsia="ar-SA"/>
        </w:rPr>
        <w:t>.</w:t>
      </w:r>
      <w:r w:rsidRPr="00804703">
        <w:rPr>
          <w:sz w:val="24"/>
          <w:szCs w:val="24"/>
          <w:lang w:val="lt-LT" w:eastAsia="ar-SA"/>
        </w:rPr>
        <w:t xml:space="preserve"> strateginio plėtros plano iki 2022 m. įgyvendinimo laikotarpiui ir, siekiant užtikrinti darnų rajono plėtros strategijos tęstinumą, </w:t>
      </w:r>
      <w:r>
        <w:rPr>
          <w:sz w:val="24"/>
          <w:szCs w:val="24"/>
          <w:lang w:val="lt-LT" w:eastAsia="ar-SA"/>
        </w:rPr>
        <w:t xml:space="preserve">2021 m. IV </w:t>
      </w:r>
      <w:proofErr w:type="spellStart"/>
      <w:r>
        <w:rPr>
          <w:sz w:val="24"/>
          <w:szCs w:val="24"/>
          <w:lang w:val="lt-LT" w:eastAsia="ar-SA"/>
        </w:rPr>
        <w:t>ketv</w:t>
      </w:r>
      <w:proofErr w:type="spellEnd"/>
      <w:r>
        <w:rPr>
          <w:sz w:val="24"/>
          <w:szCs w:val="24"/>
          <w:lang w:val="lt-LT" w:eastAsia="ar-SA"/>
        </w:rPr>
        <w:t>. buvo inicijuotas naujo ilgo laikotarpio (2023-2030 m.) rajono savivaldybės strateginio</w:t>
      </w:r>
      <w:r w:rsidRPr="00804703">
        <w:rPr>
          <w:sz w:val="24"/>
          <w:szCs w:val="24"/>
          <w:lang w:val="lt-LT" w:eastAsia="ar-SA"/>
        </w:rPr>
        <w:t xml:space="preserve"> plėtros plan</w:t>
      </w:r>
      <w:r>
        <w:rPr>
          <w:sz w:val="24"/>
          <w:szCs w:val="24"/>
          <w:lang w:val="lt-LT" w:eastAsia="ar-SA"/>
        </w:rPr>
        <w:t xml:space="preserve">o rengimo procesas. </w:t>
      </w:r>
      <w:r w:rsidRPr="00804703">
        <w:rPr>
          <w:sz w:val="24"/>
          <w:szCs w:val="24"/>
          <w:lang w:val="lt-LT" w:eastAsia="ar-SA"/>
        </w:rPr>
        <w:t xml:space="preserve"> Į šio svarbaus rajonui dokumento rengimo procesą </w:t>
      </w:r>
      <w:r w:rsidR="00D341EA">
        <w:rPr>
          <w:sz w:val="24"/>
          <w:szCs w:val="24"/>
          <w:lang w:val="lt-LT" w:eastAsia="ar-SA"/>
        </w:rPr>
        <w:t xml:space="preserve">buvo </w:t>
      </w:r>
      <w:r w:rsidRPr="00804703">
        <w:rPr>
          <w:sz w:val="24"/>
          <w:szCs w:val="24"/>
          <w:lang w:val="lt-LT" w:eastAsia="ar-SA"/>
        </w:rPr>
        <w:t>įtraukti ne tik rajono politik</w:t>
      </w:r>
      <w:r w:rsidR="00D341EA">
        <w:rPr>
          <w:sz w:val="24"/>
          <w:szCs w:val="24"/>
          <w:lang w:val="lt-LT" w:eastAsia="ar-SA"/>
        </w:rPr>
        <w:t>ai</w:t>
      </w:r>
      <w:r w:rsidRPr="00804703">
        <w:rPr>
          <w:sz w:val="24"/>
          <w:szCs w:val="24"/>
          <w:lang w:val="lt-LT" w:eastAsia="ar-SA"/>
        </w:rPr>
        <w:t xml:space="preserve">, </w:t>
      </w:r>
      <w:r w:rsidR="00D341EA">
        <w:rPr>
          <w:sz w:val="24"/>
          <w:szCs w:val="24"/>
          <w:lang w:val="lt-LT" w:eastAsia="ar-SA"/>
        </w:rPr>
        <w:t xml:space="preserve">savivaldybės administracijos </w:t>
      </w:r>
      <w:r w:rsidRPr="00804703">
        <w:rPr>
          <w:sz w:val="24"/>
          <w:szCs w:val="24"/>
          <w:lang w:val="lt-LT" w:eastAsia="ar-SA"/>
        </w:rPr>
        <w:t>valstybės tarnautoj</w:t>
      </w:r>
      <w:r w:rsidR="00D341EA">
        <w:rPr>
          <w:sz w:val="24"/>
          <w:szCs w:val="24"/>
          <w:lang w:val="lt-LT" w:eastAsia="ar-SA"/>
        </w:rPr>
        <w:t xml:space="preserve">ai, seniūnai, </w:t>
      </w:r>
      <w:r w:rsidRPr="00804703">
        <w:rPr>
          <w:sz w:val="24"/>
          <w:szCs w:val="24"/>
          <w:lang w:val="lt-LT" w:eastAsia="ar-SA"/>
        </w:rPr>
        <w:t xml:space="preserve">bet </w:t>
      </w:r>
      <w:r w:rsidR="00D341EA">
        <w:rPr>
          <w:sz w:val="24"/>
          <w:szCs w:val="24"/>
          <w:lang w:val="lt-LT" w:eastAsia="ar-SA"/>
        </w:rPr>
        <w:t xml:space="preserve">ir savivaldybės </w:t>
      </w:r>
      <w:r w:rsidRPr="00804703">
        <w:rPr>
          <w:sz w:val="24"/>
          <w:szCs w:val="24"/>
          <w:lang w:val="lt-LT" w:eastAsia="ar-SA"/>
        </w:rPr>
        <w:t>socialini</w:t>
      </w:r>
      <w:r w:rsidR="00D341EA">
        <w:rPr>
          <w:sz w:val="24"/>
          <w:szCs w:val="24"/>
          <w:lang w:val="lt-LT" w:eastAsia="ar-SA"/>
        </w:rPr>
        <w:t>ai</w:t>
      </w:r>
      <w:r w:rsidRPr="00804703">
        <w:rPr>
          <w:sz w:val="24"/>
          <w:szCs w:val="24"/>
          <w:lang w:val="lt-LT" w:eastAsia="ar-SA"/>
        </w:rPr>
        <w:t xml:space="preserve"> ir ekonomini</w:t>
      </w:r>
      <w:r w:rsidR="00D341EA">
        <w:rPr>
          <w:sz w:val="24"/>
          <w:szCs w:val="24"/>
          <w:lang w:val="lt-LT" w:eastAsia="ar-SA"/>
        </w:rPr>
        <w:t>ai</w:t>
      </w:r>
      <w:r w:rsidRPr="00804703">
        <w:rPr>
          <w:sz w:val="24"/>
          <w:szCs w:val="24"/>
          <w:lang w:val="lt-LT" w:eastAsia="ar-SA"/>
        </w:rPr>
        <w:t xml:space="preserve"> partneri</w:t>
      </w:r>
      <w:r w:rsidR="00D341EA">
        <w:rPr>
          <w:sz w:val="24"/>
          <w:szCs w:val="24"/>
          <w:lang w:val="lt-LT" w:eastAsia="ar-SA"/>
        </w:rPr>
        <w:t>ai (savivaldybės įstaigos, įmonės, vietos veiklos grupių, bendruomenių, kitų NVO organizacijų atstovai, kitų asocijuotų struktūrų bei verslo atstovai), rajono gyventojai</w:t>
      </w:r>
      <w:r w:rsidRPr="00804703">
        <w:rPr>
          <w:sz w:val="24"/>
          <w:szCs w:val="24"/>
          <w:lang w:val="lt-LT" w:eastAsia="ar-SA"/>
        </w:rPr>
        <w:t>, vykdant apklaus</w:t>
      </w:r>
      <w:r w:rsidR="00A432C6">
        <w:rPr>
          <w:sz w:val="24"/>
          <w:szCs w:val="24"/>
          <w:lang w:val="lt-LT" w:eastAsia="ar-SA"/>
        </w:rPr>
        <w:t>ą</w:t>
      </w:r>
      <w:r w:rsidRPr="00804703">
        <w:rPr>
          <w:sz w:val="24"/>
          <w:szCs w:val="24"/>
          <w:lang w:val="lt-LT" w:eastAsia="ar-SA"/>
        </w:rPr>
        <w:t>, formuojant darbo grupes rajono situacijos analizės</w:t>
      </w:r>
      <w:r w:rsidR="00D341EA">
        <w:rPr>
          <w:sz w:val="24"/>
          <w:szCs w:val="24"/>
          <w:lang w:val="lt-LT" w:eastAsia="ar-SA"/>
        </w:rPr>
        <w:t xml:space="preserve"> bei plano strateginės dalies</w:t>
      </w:r>
      <w:r w:rsidRPr="00804703">
        <w:rPr>
          <w:sz w:val="24"/>
          <w:szCs w:val="24"/>
          <w:lang w:val="lt-LT" w:eastAsia="ar-SA"/>
        </w:rPr>
        <w:t xml:space="preserve"> rengimui.</w:t>
      </w:r>
      <w:r w:rsidR="00C733B1" w:rsidRPr="00C733B1">
        <w:rPr>
          <w:rFonts w:ascii="Arial" w:hAnsi="Arial" w:cs="Arial"/>
          <w:color w:val="000000"/>
          <w:sz w:val="23"/>
          <w:szCs w:val="23"/>
          <w:shd w:val="clear" w:color="auto" w:fill="FFFFFF"/>
          <w:lang w:val="lt-LT"/>
        </w:rPr>
        <w:t xml:space="preserve"> </w:t>
      </w:r>
      <w:r w:rsidR="00C733B1" w:rsidRPr="00C733B1">
        <w:rPr>
          <w:color w:val="000000"/>
          <w:sz w:val="24"/>
          <w:szCs w:val="24"/>
          <w:shd w:val="clear" w:color="auto" w:fill="FFFFFF"/>
          <w:lang w:val="lt-LT"/>
        </w:rPr>
        <w:t>Į Rokiškio rajono savivaldybės strateginį plėtros plano rengimo procesą aktyviai įsitraukė Rokiškio rajono savivaldybės Strateginių planų rengimo ir įgyvendinimo priežiūros darbo grupė bei Rokiškio rajono savivaldybės mero potvarkiu patvirtintos trys tematinės darbo grup</w:t>
      </w:r>
      <w:r w:rsidR="00C733B1">
        <w:rPr>
          <w:color w:val="000000"/>
          <w:sz w:val="24"/>
          <w:szCs w:val="24"/>
          <w:shd w:val="clear" w:color="auto" w:fill="FFFFFF"/>
          <w:lang w:val="lt-LT"/>
        </w:rPr>
        <w:t xml:space="preserve">ių nariai </w:t>
      </w:r>
      <w:r w:rsidR="00C733B1" w:rsidRPr="00C733B1">
        <w:rPr>
          <w:b/>
          <w:color w:val="000000"/>
          <w:sz w:val="24"/>
          <w:szCs w:val="24"/>
          <w:shd w:val="clear" w:color="auto" w:fill="FFFFFF"/>
          <w:lang w:val="lt-LT"/>
        </w:rPr>
        <w:t>(</w:t>
      </w:r>
      <w:r w:rsidR="00C733B1" w:rsidRPr="00C733B1">
        <w:rPr>
          <w:rStyle w:val="Grietas"/>
          <w:b w:val="0"/>
          <w:color w:val="000000"/>
          <w:sz w:val="24"/>
          <w:szCs w:val="24"/>
          <w:shd w:val="clear" w:color="auto" w:fill="FFFFFF"/>
          <w:lang w:val="lt-LT"/>
        </w:rPr>
        <w:t>Ekonominės aplinkos kartu su jai reikalingais žmogiškaisiais ištekliais užtikrinimo, verslo, žemės ūkio, turizmo, švietimo, sporto ir kultūros puoselėjimo darbo grupė; Socialinės ir bendruomeniškos aplinkos, viešojo valdymo bei savivaldybės įvaizdžio formavimo darbo grupė; Aplinkos apsaugos ir atliekų tvarkymo užtikrinimo, komunalinių paslaugų ir savivaldybės infrastruktūros darbo grupė</w:t>
      </w:r>
      <w:r w:rsidR="00C733B1">
        <w:rPr>
          <w:color w:val="000000"/>
          <w:sz w:val="24"/>
          <w:szCs w:val="24"/>
          <w:shd w:val="clear" w:color="auto" w:fill="FFFFFF"/>
          <w:lang w:val="lt-LT"/>
        </w:rPr>
        <w:t>).</w:t>
      </w:r>
    </w:p>
    <w:p w14:paraId="04359502" w14:textId="71D41F98" w:rsidR="00C733B1" w:rsidRDefault="000C6B96" w:rsidP="00C733B1">
      <w:pPr>
        <w:ind w:firstLine="720"/>
        <w:jc w:val="both"/>
        <w:rPr>
          <w:sz w:val="24"/>
          <w:szCs w:val="24"/>
          <w:lang w:val="lt-LT" w:eastAsia="ar-SA"/>
        </w:rPr>
      </w:pPr>
      <w:r>
        <w:rPr>
          <w:sz w:val="24"/>
          <w:szCs w:val="24"/>
          <w:lang w:val="lt-LT" w:eastAsia="ar-SA"/>
        </w:rPr>
        <w:t>1</w:t>
      </w:r>
      <w:r w:rsidR="00C733B1">
        <w:rPr>
          <w:sz w:val="24"/>
          <w:szCs w:val="24"/>
          <w:lang w:val="lt-LT" w:eastAsia="ar-SA"/>
        </w:rPr>
        <w:t>-ajame RRSS</w:t>
      </w:r>
      <w:r w:rsidR="007B089A">
        <w:rPr>
          <w:sz w:val="24"/>
          <w:szCs w:val="24"/>
          <w:lang w:val="lt-LT" w:eastAsia="ar-SA"/>
        </w:rPr>
        <w:t>P</w:t>
      </w:r>
      <w:r w:rsidR="00C733B1">
        <w:rPr>
          <w:sz w:val="24"/>
          <w:szCs w:val="24"/>
          <w:lang w:val="lt-LT" w:eastAsia="ar-SA"/>
        </w:rPr>
        <w:t xml:space="preserve">P </w:t>
      </w:r>
      <w:r w:rsidR="003B29B2">
        <w:rPr>
          <w:sz w:val="24"/>
          <w:szCs w:val="24"/>
          <w:lang w:val="lt-LT" w:eastAsia="ar-SA"/>
        </w:rPr>
        <w:t xml:space="preserve">2030 rengimo </w:t>
      </w:r>
      <w:r w:rsidR="00C733B1">
        <w:rPr>
          <w:sz w:val="24"/>
          <w:szCs w:val="24"/>
          <w:lang w:val="lt-LT" w:eastAsia="ar-SA"/>
        </w:rPr>
        <w:t>etape 2021 m. buvo</w:t>
      </w:r>
      <w:r w:rsidR="003B29B2">
        <w:rPr>
          <w:sz w:val="24"/>
          <w:szCs w:val="24"/>
          <w:lang w:val="lt-LT" w:eastAsia="ar-SA"/>
        </w:rPr>
        <w:t>:</w:t>
      </w:r>
    </w:p>
    <w:p w14:paraId="04359503" w14:textId="6268FF27" w:rsidR="00C733B1" w:rsidRPr="00C733B1" w:rsidRDefault="000C6B96" w:rsidP="00C733B1">
      <w:pPr>
        <w:ind w:firstLine="720"/>
        <w:jc w:val="both"/>
        <w:rPr>
          <w:sz w:val="24"/>
          <w:szCs w:val="24"/>
          <w:lang w:val="lt-LT" w:eastAsia="ar-SA"/>
        </w:rPr>
      </w:pPr>
      <w:r>
        <w:rPr>
          <w:sz w:val="24"/>
          <w:szCs w:val="24"/>
          <w:lang w:val="lt-LT" w:eastAsia="ar-SA"/>
        </w:rPr>
        <w:t>a</w:t>
      </w:r>
      <w:r w:rsidR="003B29B2">
        <w:rPr>
          <w:sz w:val="24"/>
          <w:szCs w:val="24"/>
          <w:lang w:val="lt-LT" w:eastAsia="ar-SA"/>
        </w:rPr>
        <w:t xml:space="preserve">tlikta </w:t>
      </w:r>
      <w:r w:rsidR="00C733B1" w:rsidRPr="00C733B1">
        <w:rPr>
          <w:sz w:val="24"/>
          <w:szCs w:val="24"/>
          <w:lang w:val="lt-LT" w:eastAsia="ar-SA"/>
        </w:rPr>
        <w:t>Rokiškio rajono savivaldybei aktualių strateginio planavimo dokumentų analizė;</w:t>
      </w:r>
    </w:p>
    <w:p w14:paraId="04359504" w14:textId="45FEC576" w:rsidR="00C733B1" w:rsidRPr="00C733B1" w:rsidRDefault="000C6B96" w:rsidP="00C733B1">
      <w:pPr>
        <w:ind w:firstLine="720"/>
        <w:jc w:val="both"/>
        <w:rPr>
          <w:sz w:val="24"/>
          <w:szCs w:val="24"/>
          <w:lang w:val="lt-LT" w:eastAsia="ar-SA"/>
        </w:rPr>
      </w:pPr>
      <w:r>
        <w:rPr>
          <w:sz w:val="24"/>
          <w:szCs w:val="24"/>
          <w:lang w:val="lt-LT" w:eastAsia="ar-SA"/>
        </w:rPr>
        <w:t>a</w:t>
      </w:r>
      <w:r w:rsidR="003B29B2">
        <w:rPr>
          <w:sz w:val="24"/>
          <w:szCs w:val="24"/>
          <w:lang w:val="lt-LT" w:eastAsia="ar-SA"/>
        </w:rPr>
        <w:t xml:space="preserve">tlikta </w:t>
      </w:r>
      <w:r w:rsidR="00C733B1" w:rsidRPr="00C733B1">
        <w:rPr>
          <w:sz w:val="24"/>
          <w:szCs w:val="24"/>
          <w:lang w:val="lt-LT" w:eastAsia="ar-SA"/>
        </w:rPr>
        <w:t>Rokiškio rajono savivaldybės strateginio plėtros plano iki 2022 metų įgyvendinimo analizė;</w:t>
      </w:r>
    </w:p>
    <w:p w14:paraId="04359505" w14:textId="04258F39" w:rsidR="00C733B1" w:rsidRPr="00C733B1" w:rsidRDefault="000C6B96" w:rsidP="00C733B1">
      <w:pPr>
        <w:ind w:firstLine="720"/>
        <w:jc w:val="both"/>
        <w:rPr>
          <w:sz w:val="24"/>
          <w:szCs w:val="24"/>
          <w:lang w:val="lt-LT" w:eastAsia="ar-SA"/>
        </w:rPr>
      </w:pPr>
      <w:r>
        <w:rPr>
          <w:sz w:val="24"/>
          <w:szCs w:val="24"/>
          <w:lang w:val="lt-LT" w:eastAsia="ar-SA"/>
        </w:rPr>
        <w:t>a</w:t>
      </w:r>
      <w:r w:rsidR="00C733B1" w:rsidRPr="00C733B1">
        <w:rPr>
          <w:sz w:val="24"/>
          <w:szCs w:val="24"/>
          <w:lang w:val="lt-LT" w:eastAsia="ar-SA"/>
        </w:rPr>
        <w:t>tliktas gyventojų nuomonės tyrimas</w:t>
      </w:r>
      <w:r w:rsidR="003B29B2">
        <w:rPr>
          <w:sz w:val="24"/>
          <w:szCs w:val="24"/>
          <w:lang w:val="lt-LT" w:eastAsia="ar-SA"/>
        </w:rPr>
        <w:t xml:space="preserve"> (tyrime dalyvavo</w:t>
      </w:r>
      <w:r w:rsidR="003B29B2" w:rsidRPr="003B29B2">
        <w:rPr>
          <w:sz w:val="24"/>
          <w:szCs w:val="24"/>
          <w:lang w:val="lt-LT" w:eastAsia="ar-SA"/>
        </w:rPr>
        <w:t xml:space="preserve"> 581</w:t>
      </w:r>
      <w:r w:rsidR="003B29B2">
        <w:rPr>
          <w:sz w:val="24"/>
          <w:szCs w:val="24"/>
          <w:lang w:val="lt-LT" w:eastAsia="ar-SA"/>
        </w:rPr>
        <w:t xml:space="preserve"> rajono gyventojas)</w:t>
      </w:r>
      <w:r w:rsidR="00C733B1" w:rsidRPr="00C733B1">
        <w:rPr>
          <w:sz w:val="24"/>
          <w:szCs w:val="24"/>
          <w:lang w:val="lt-LT" w:eastAsia="ar-SA"/>
        </w:rPr>
        <w:t>;</w:t>
      </w:r>
    </w:p>
    <w:p w14:paraId="04359506" w14:textId="3EC270C9" w:rsidR="00C733B1" w:rsidRDefault="000C6B96" w:rsidP="00C733B1">
      <w:pPr>
        <w:ind w:firstLine="720"/>
        <w:jc w:val="both"/>
        <w:rPr>
          <w:sz w:val="24"/>
          <w:szCs w:val="24"/>
          <w:lang w:val="lt-LT" w:eastAsia="ar-SA"/>
        </w:rPr>
      </w:pPr>
      <w:r>
        <w:rPr>
          <w:sz w:val="24"/>
          <w:szCs w:val="24"/>
          <w:lang w:val="lt-LT" w:eastAsia="ar-SA"/>
        </w:rPr>
        <w:t>a</w:t>
      </w:r>
      <w:r w:rsidR="00C733B1">
        <w:rPr>
          <w:sz w:val="24"/>
          <w:szCs w:val="24"/>
          <w:lang w:val="lt-LT" w:eastAsia="ar-SA"/>
        </w:rPr>
        <w:t>tlikta r</w:t>
      </w:r>
      <w:r w:rsidR="00C733B1" w:rsidRPr="00C733B1">
        <w:rPr>
          <w:sz w:val="24"/>
          <w:szCs w:val="24"/>
          <w:lang w:val="lt-LT" w:eastAsia="ar-SA"/>
        </w:rPr>
        <w:t>ajono savivaldybės vidaus ir išorės aplinkos analizė</w:t>
      </w:r>
      <w:r w:rsidR="00C733B1">
        <w:rPr>
          <w:sz w:val="24"/>
          <w:szCs w:val="24"/>
          <w:lang w:val="lt-LT" w:eastAsia="ar-SA"/>
        </w:rPr>
        <w:t xml:space="preserve"> (analizuoti </w:t>
      </w:r>
      <w:r w:rsidR="00C733B1" w:rsidRPr="00C733B1">
        <w:rPr>
          <w:sz w:val="24"/>
          <w:szCs w:val="24"/>
          <w:lang w:val="lt-LT" w:eastAsia="ar-SA"/>
        </w:rPr>
        <w:t xml:space="preserve">2016–2019 </w:t>
      </w:r>
      <w:r w:rsidR="00C733B1">
        <w:rPr>
          <w:sz w:val="24"/>
          <w:szCs w:val="24"/>
          <w:lang w:val="lt-LT" w:eastAsia="ar-SA"/>
        </w:rPr>
        <w:t>m. arba 2016–2020 m. laikotarpio statistiniai duomenys bei l</w:t>
      </w:r>
      <w:r w:rsidR="00C733B1" w:rsidRPr="00C733B1">
        <w:rPr>
          <w:sz w:val="24"/>
          <w:szCs w:val="24"/>
          <w:lang w:val="lt-LT" w:eastAsia="ar-SA"/>
        </w:rPr>
        <w:t>ygint</w:t>
      </w:r>
      <w:r w:rsidR="00C733B1">
        <w:rPr>
          <w:sz w:val="24"/>
          <w:szCs w:val="24"/>
          <w:lang w:val="lt-LT" w:eastAsia="ar-SA"/>
        </w:rPr>
        <w:t>i su šalies, regiono bei re</w:t>
      </w:r>
      <w:r>
        <w:rPr>
          <w:sz w:val="24"/>
          <w:szCs w:val="24"/>
          <w:lang w:val="lt-LT" w:eastAsia="ar-SA"/>
        </w:rPr>
        <w:t>giono savivaldybių rodikliais).</w:t>
      </w:r>
      <w:r w:rsidR="00C733B1" w:rsidRPr="00C733B1">
        <w:rPr>
          <w:sz w:val="24"/>
          <w:szCs w:val="24"/>
          <w:lang w:val="lt-LT" w:eastAsia="ar-SA"/>
        </w:rPr>
        <w:t xml:space="preserve"> </w:t>
      </w:r>
    </w:p>
    <w:p w14:paraId="04359507" w14:textId="77777777" w:rsidR="00E30111" w:rsidRPr="00804703" w:rsidRDefault="00C733B1" w:rsidP="00E30111">
      <w:pPr>
        <w:ind w:firstLine="720"/>
        <w:jc w:val="both"/>
        <w:rPr>
          <w:sz w:val="24"/>
          <w:szCs w:val="24"/>
          <w:lang w:val="lt-LT" w:eastAsia="ar-SA"/>
        </w:rPr>
      </w:pPr>
      <w:r w:rsidRPr="00C733B1">
        <w:rPr>
          <w:sz w:val="24"/>
          <w:szCs w:val="24"/>
          <w:lang w:val="lt-LT" w:eastAsia="ar-SA"/>
        </w:rPr>
        <w:t>Suformuluota stiprybių, silpnybių, galimybių ir grėsmių (SSGG) analizė;</w:t>
      </w:r>
      <w:r w:rsidR="00E30111" w:rsidRPr="00E30111">
        <w:rPr>
          <w:lang w:val="lt-LT"/>
        </w:rPr>
        <w:t xml:space="preserve"> </w:t>
      </w:r>
      <w:r w:rsidR="00E30111" w:rsidRPr="00E30111">
        <w:rPr>
          <w:sz w:val="24"/>
          <w:szCs w:val="24"/>
          <w:lang w:val="lt-LT" w:eastAsia="ar-SA"/>
        </w:rPr>
        <w:t xml:space="preserve">Analizės pagrindu buvo suformuluotos Rokiškio rajono savivaldybės esminės problemos, kurių sprendimui ir rengiamas strateginis plėtros planas. </w:t>
      </w:r>
      <w:r w:rsidR="00E30111">
        <w:rPr>
          <w:sz w:val="24"/>
          <w:szCs w:val="24"/>
          <w:lang w:val="lt-LT" w:eastAsia="ar-SA"/>
        </w:rPr>
        <w:t>2021-12-23 RRSSP</w:t>
      </w:r>
      <w:r w:rsidR="007B089A">
        <w:rPr>
          <w:sz w:val="24"/>
          <w:szCs w:val="24"/>
          <w:lang w:val="lt-LT" w:eastAsia="ar-SA"/>
        </w:rPr>
        <w:t>P</w:t>
      </w:r>
      <w:r w:rsidR="00E30111">
        <w:rPr>
          <w:sz w:val="24"/>
          <w:szCs w:val="24"/>
          <w:lang w:val="lt-LT" w:eastAsia="ar-SA"/>
        </w:rPr>
        <w:t xml:space="preserve"> 2030 I etapo procesai ir </w:t>
      </w:r>
      <w:r w:rsidR="00E30111" w:rsidRPr="003B29B2">
        <w:rPr>
          <w:sz w:val="24"/>
          <w:szCs w:val="24"/>
          <w:lang w:val="lt-LT" w:eastAsia="ar-SA"/>
        </w:rPr>
        <w:t>vidaus ir išorės aplinkos analizės rezultat</w:t>
      </w:r>
      <w:r w:rsidR="00E30111">
        <w:rPr>
          <w:sz w:val="24"/>
          <w:szCs w:val="24"/>
          <w:lang w:val="lt-LT" w:eastAsia="ar-SA"/>
        </w:rPr>
        <w:t>ai</w:t>
      </w:r>
      <w:r w:rsidR="00E30111" w:rsidRPr="003B29B2">
        <w:rPr>
          <w:sz w:val="24"/>
          <w:szCs w:val="24"/>
          <w:lang w:val="lt-LT" w:eastAsia="ar-SA"/>
        </w:rPr>
        <w:t xml:space="preserve"> </w:t>
      </w:r>
      <w:r w:rsidR="00E30111">
        <w:rPr>
          <w:sz w:val="24"/>
          <w:szCs w:val="24"/>
          <w:lang w:val="lt-LT" w:eastAsia="ar-SA"/>
        </w:rPr>
        <w:t xml:space="preserve">buvo pristatyti </w:t>
      </w:r>
      <w:r w:rsidR="00E30111" w:rsidRPr="003B29B2">
        <w:rPr>
          <w:sz w:val="24"/>
          <w:szCs w:val="24"/>
          <w:lang w:val="lt-LT" w:eastAsia="ar-SA"/>
        </w:rPr>
        <w:t>Rokiškio rajono savivaldybės taryb</w:t>
      </w:r>
      <w:r w:rsidR="00E30111">
        <w:rPr>
          <w:sz w:val="24"/>
          <w:szCs w:val="24"/>
          <w:lang w:val="lt-LT" w:eastAsia="ar-SA"/>
        </w:rPr>
        <w:t>ai, informacija pateikta viešai susipažinti savivaldybės tinklapyje, informuota per vietos žiniasklaidą.</w:t>
      </w:r>
    </w:p>
    <w:p w14:paraId="04359508" w14:textId="77777777" w:rsidR="00187ADC" w:rsidRDefault="00E30111" w:rsidP="00C733B1">
      <w:pPr>
        <w:ind w:firstLine="720"/>
        <w:jc w:val="both"/>
        <w:rPr>
          <w:sz w:val="24"/>
          <w:szCs w:val="24"/>
          <w:lang w:val="lt-LT" w:eastAsia="ar-SA"/>
        </w:rPr>
      </w:pPr>
      <w:r>
        <w:rPr>
          <w:sz w:val="24"/>
          <w:szCs w:val="24"/>
          <w:lang w:val="lt-LT" w:eastAsia="ar-SA"/>
        </w:rPr>
        <w:t>2022 m. buvo tęsiamas R</w:t>
      </w:r>
      <w:r w:rsidR="007B089A">
        <w:rPr>
          <w:sz w:val="24"/>
          <w:szCs w:val="24"/>
          <w:lang w:val="lt-LT" w:eastAsia="ar-SA"/>
        </w:rPr>
        <w:t>R</w:t>
      </w:r>
      <w:r>
        <w:rPr>
          <w:sz w:val="24"/>
          <w:szCs w:val="24"/>
          <w:lang w:val="lt-LT" w:eastAsia="ar-SA"/>
        </w:rPr>
        <w:t>SSP</w:t>
      </w:r>
      <w:r w:rsidR="007B089A">
        <w:rPr>
          <w:sz w:val="24"/>
          <w:szCs w:val="24"/>
          <w:lang w:val="lt-LT" w:eastAsia="ar-SA"/>
        </w:rPr>
        <w:t>P</w:t>
      </w:r>
      <w:r>
        <w:rPr>
          <w:sz w:val="24"/>
          <w:szCs w:val="24"/>
          <w:lang w:val="lt-LT" w:eastAsia="ar-SA"/>
        </w:rPr>
        <w:t xml:space="preserve"> 2030  rengimas ir formuojama strateginė dalis. RRSSP 2030 darbo grupės,</w:t>
      </w:r>
      <w:r w:rsidRPr="00E30111">
        <w:rPr>
          <w:lang w:val="lt-LT"/>
        </w:rPr>
        <w:t xml:space="preserve"> </w:t>
      </w:r>
      <w:r w:rsidRPr="00E30111">
        <w:rPr>
          <w:sz w:val="24"/>
          <w:szCs w:val="24"/>
          <w:lang w:val="lt-LT" w:eastAsia="ar-SA"/>
        </w:rPr>
        <w:t>rajono savivaldybės strateginių planų rengimo ir įgyvendinimo pri</w:t>
      </w:r>
      <w:r>
        <w:rPr>
          <w:sz w:val="24"/>
          <w:szCs w:val="24"/>
          <w:lang w:val="lt-LT" w:eastAsia="ar-SA"/>
        </w:rPr>
        <w:t xml:space="preserve">ežiūros darbo grupės nariai, socialiniai ekonominiai partneriai aktyviai diskutavo, teikė pasiūlymus, pastabas ir </w:t>
      </w:r>
      <w:r>
        <w:rPr>
          <w:sz w:val="24"/>
          <w:szCs w:val="24"/>
          <w:lang w:val="lt-LT" w:eastAsia="ar-SA"/>
        </w:rPr>
        <w:lastRenderedPageBreak/>
        <w:t xml:space="preserve">visų pastangų dėka 2022 m. </w:t>
      </w:r>
      <w:r w:rsidRPr="00E30111">
        <w:rPr>
          <w:sz w:val="24"/>
          <w:szCs w:val="24"/>
          <w:lang w:val="lt-LT" w:eastAsia="ar-SA"/>
        </w:rPr>
        <w:t xml:space="preserve"> buvo parengta </w:t>
      </w:r>
      <w:r>
        <w:rPr>
          <w:sz w:val="24"/>
          <w:szCs w:val="24"/>
          <w:lang w:val="lt-LT" w:eastAsia="ar-SA"/>
        </w:rPr>
        <w:t>RSSP 2030 k</w:t>
      </w:r>
      <w:r w:rsidRPr="00E30111">
        <w:rPr>
          <w:sz w:val="24"/>
          <w:szCs w:val="24"/>
          <w:lang w:val="lt-LT" w:eastAsia="ar-SA"/>
        </w:rPr>
        <w:t>oncepcija</w:t>
      </w:r>
      <w:r>
        <w:rPr>
          <w:sz w:val="24"/>
          <w:szCs w:val="24"/>
          <w:lang w:val="lt-LT" w:eastAsia="ar-SA"/>
        </w:rPr>
        <w:t xml:space="preserve">, kurią </w:t>
      </w:r>
      <w:r w:rsidRPr="00E30111">
        <w:rPr>
          <w:sz w:val="24"/>
          <w:szCs w:val="24"/>
          <w:lang w:val="lt-LT" w:eastAsia="ar-SA"/>
        </w:rPr>
        <w:t xml:space="preserve">sudaro Savivaldybės vizija, prioritetai, tikslai ir uždaviniai bei juos įgyvendinantys rodikliai. </w:t>
      </w:r>
      <w:r w:rsidR="00187ADC">
        <w:rPr>
          <w:sz w:val="24"/>
          <w:szCs w:val="24"/>
          <w:lang w:val="lt-LT" w:eastAsia="ar-SA"/>
        </w:rPr>
        <w:t xml:space="preserve">Suformuluota savivaldybės vizija: </w:t>
      </w:r>
      <w:r w:rsidR="00187ADC" w:rsidRPr="00187ADC">
        <w:rPr>
          <w:sz w:val="24"/>
          <w:szCs w:val="24"/>
          <w:lang w:val="lt-LT" w:eastAsia="ar-SA"/>
        </w:rPr>
        <w:t xml:space="preserve">Rokiškio rajono savivaldybė 2035 - žinomas, atviras ir gyvas, turtingos kultūros Šiaurės Rytų Lietuvos centras pažangesniam ir tvariam verslui, patogesniam gyvenimui, kartų bendrystei. </w:t>
      </w:r>
      <w:r w:rsidR="007B089A" w:rsidRPr="00E30111">
        <w:rPr>
          <w:sz w:val="24"/>
          <w:szCs w:val="24"/>
          <w:lang w:val="lt-LT" w:eastAsia="ar-SA"/>
        </w:rPr>
        <w:t>Koncepcij</w:t>
      </w:r>
      <w:r w:rsidR="007B089A">
        <w:rPr>
          <w:sz w:val="24"/>
          <w:szCs w:val="24"/>
          <w:lang w:val="lt-LT" w:eastAsia="ar-SA"/>
        </w:rPr>
        <w:t>a</w:t>
      </w:r>
      <w:r w:rsidR="007B089A" w:rsidRPr="00E30111">
        <w:rPr>
          <w:sz w:val="24"/>
          <w:szCs w:val="24"/>
          <w:lang w:val="lt-LT" w:eastAsia="ar-SA"/>
        </w:rPr>
        <w:t xml:space="preserve"> </w:t>
      </w:r>
      <w:r w:rsidR="007B089A">
        <w:rPr>
          <w:sz w:val="24"/>
          <w:szCs w:val="24"/>
          <w:lang w:val="lt-LT" w:eastAsia="ar-SA"/>
        </w:rPr>
        <w:t xml:space="preserve">buvo viešai </w:t>
      </w:r>
      <w:r w:rsidR="007B089A" w:rsidRPr="00E30111">
        <w:rPr>
          <w:sz w:val="24"/>
          <w:szCs w:val="24"/>
          <w:lang w:val="lt-LT" w:eastAsia="ar-SA"/>
        </w:rPr>
        <w:t>pristatyta visuomenei šių metų rugsėjo mėnesį.</w:t>
      </w:r>
    </w:p>
    <w:p w14:paraId="04359509" w14:textId="77777777" w:rsidR="007B089A" w:rsidRDefault="007B089A" w:rsidP="007B089A">
      <w:pPr>
        <w:ind w:firstLine="720"/>
        <w:jc w:val="both"/>
        <w:rPr>
          <w:sz w:val="24"/>
          <w:szCs w:val="24"/>
          <w:lang w:val="lt-LT" w:eastAsia="ar-SA"/>
        </w:rPr>
      </w:pPr>
      <w:r w:rsidRPr="00E30111">
        <w:rPr>
          <w:sz w:val="24"/>
          <w:szCs w:val="24"/>
          <w:lang w:val="lt-LT" w:eastAsia="ar-SA"/>
        </w:rPr>
        <w:t xml:space="preserve">Parengus Koncepciją, buvo rengiama </w:t>
      </w:r>
      <w:r>
        <w:rPr>
          <w:sz w:val="24"/>
          <w:szCs w:val="24"/>
          <w:lang w:val="lt-LT" w:eastAsia="ar-SA"/>
        </w:rPr>
        <w:t xml:space="preserve">RRSPP 2030 strateginė dalis, formuluojami savivaldybės vystymosi iki 2030 m. prioritetai, tikslai ir uždaviniai bei priemonės nustatytoms problemoms spręsti, taip pat identifikuoti svarbiausi ilgalaikiai </w:t>
      </w:r>
      <w:r w:rsidRPr="00E30111">
        <w:rPr>
          <w:sz w:val="24"/>
          <w:szCs w:val="24"/>
          <w:lang w:val="lt-LT" w:eastAsia="ar-SA"/>
        </w:rPr>
        <w:t>savivaldybės projektai, preliminarus lėšų poreikis ir jų įgyvendinimui reikalingi finansavimo šaltiniai, atsakingi vykdytojai</w:t>
      </w:r>
      <w:r>
        <w:rPr>
          <w:sz w:val="24"/>
          <w:szCs w:val="24"/>
          <w:lang w:val="lt-LT" w:eastAsia="ar-SA"/>
        </w:rPr>
        <w:t xml:space="preserve">. </w:t>
      </w:r>
    </w:p>
    <w:p w14:paraId="0435950A" w14:textId="2F354A16" w:rsidR="00187ADC" w:rsidRDefault="00187ADC" w:rsidP="00C733B1">
      <w:pPr>
        <w:ind w:firstLine="720"/>
        <w:jc w:val="both"/>
        <w:rPr>
          <w:sz w:val="24"/>
          <w:szCs w:val="24"/>
          <w:lang w:val="lt-LT" w:eastAsia="ar-SA"/>
        </w:rPr>
      </w:pPr>
      <w:r>
        <w:rPr>
          <w:sz w:val="24"/>
          <w:szCs w:val="24"/>
          <w:lang w:val="lt-LT" w:eastAsia="ar-SA"/>
        </w:rPr>
        <w:t>Suformuluoti vizijai įgyvendinti 4 prioritetai: P</w:t>
      </w:r>
      <w:r w:rsidRPr="00187ADC">
        <w:rPr>
          <w:sz w:val="24"/>
          <w:szCs w:val="24"/>
          <w:lang w:val="lt-LT" w:eastAsia="ar-SA"/>
        </w:rPr>
        <w:t>ažangios ekonomikos tvari plėtra</w:t>
      </w:r>
      <w:r>
        <w:rPr>
          <w:sz w:val="24"/>
          <w:szCs w:val="24"/>
          <w:lang w:val="lt-LT" w:eastAsia="ar-SA"/>
        </w:rPr>
        <w:t>;  K</w:t>
      </w:r>
      <w:r w:rsidRPr="00187ADC">
        <w:rPr>
          <w:sz w:val="24"/>
          <w:szCs w:val="24"/>
          <w:lang w:val="lt-LT" w:eastAsia="ar-SA"/>
        </w:rPr>
        <w:t>ūrybiškos ir aktyvios bendruomenės telkimas</w:t>
      </w:r>
      <w:r>
        <w:rPr>
          <w:sz w:val="24"/>
          <w:szCs w:val="24"/>
          <w:lang w:val="lt-LT" w:eastAsia="ar-SA"/>
        </w:rPr>
        <w:t>; S</w:t>
      </w:r>
      <w:r w:rsidRPr="00187ADC">
        <w:rPr>
          <w:sz w:val="24"/>
          <w:szCs w:val="24"/>
          <w:lang w:val="lt-LT" w:eastAsia="ar-SA"/>
        </w:rPr>
        <w:t>ocialiai atsakingos valdysenos plėtojimas</w:t>
      </w:r>
      <w:r>
        <w:rPr>
          <w:sz w:val="24"/>
          <w:szCs w:val="24"/>
          <w:lang w:val="lt-LT" w:eastAsia="ar-SA"/>
        </w:rPr>
        <w:t>; D</w:t>
      </w:r>
      <w:r w:rsidRPr="00187ADC">
        <w:rPr>
          <w:sz w:val="24"/>
          <w:szCs w:val="24"/>
          <w:lang w:val="lt-LT" w:eastAsia="ar-SA"/>
        </w:rPr>
        <w:t>arnus aplinkos ir infrastruktūros vystymas</w:t>
      </w:r>
      <w:r>
        <w:rPr>
          <w:sz w:val="24"/>
          <w:szCs w:val="24"/>
          <w:lang w:val="lt-LT" w:eastAsia="ar-SA"/>
        </w:rPr>
        <w:t xml:space="preserve">. </w:t>
      </w:r>
      <w:r w:rsidR="007B089A">
        <w:rPr>
          <w:sz w:val="24"/>
          <w:szCs w:val="24"/>
          <w:lang w:val="lt-LT" w:eastAsia="ar-SA"/>
        </w:rPr>
        <w:t>Tam, kad pasiekti suplanuotus kiekvienam iš prioritetų ro</w:t>
      </w:r>
      <w:r w:rsidR="001B4EFB">
        <w:rPr>
          <w:sz w:val="24"/>
          <w:szCs w:val="24"/>
          <w:lang w:val="lt-LT" w:eastAsia="ar-SA"/>
        </w:rPr>
        <w:t>diklius, suplanuota 12 tikslų, 3</w:t>
      </w:r>
      <w:r w:rsidR="007B089A">
        <w:rPr>
          <w:sz w:val="24"/>
          <w:szCs w:val="24"/>
          <w:lang w:val="lt-LT" w:eastAsia="ar-SA"/>
        </w:rPr>
        <w:t xml:space="preserve">2 uždaviniai, kurių įgyvendinimui planuojamos 159 priemonės. Preliminariais skaičiavimai planuojama 2023-2030 m. laikotarpiu priemonių įgyvendinimui </w:t>
      </w:r>
      <w:r w:rsidR="007B089A" w:rsidRPr="007B089A">
        <w:rPr>
          <w:sz w:val="24"/>
          <w:szCs w:val="24"/>
          <w:lang w:val="lt-LT" w:eastAsia="ar-SA"/>
        </w:rPr>
        <w:t xml:space="preserve">175,429 mln. </w:t>
      </w:r>
      <w:proofErr w:type="spellStart"/>
      <w:r w:rsidR="000C6B96">
        <w:rPr>
          <w:sz w:val="24"/>
          <w:szCs w:val="24"/>
          <w:lang w:val="lt-LT" w:eastAsia="ar-SA"/>
        </w:rPr>
        <w:t>Eur</w:t>
      </w:r>
      <w:proofErr w:type="spellEnd"/>
      <w:r w:rsidR="007B089A" w:rsidRPr="007B089A">
        <w:rPr>
          <w:sz w:val="24"/>
          <w:szCs w:val="24"/>
          <w:lang w:val="lt-LT" w:eastAsia="ar-SA"/>
        </w:rPr>
        <w:t xml:space="preserve"> (8 metams</w:t>
      </w:r>
      <w:r w:rsidR="007B089A">
        <w:rPr>
          <w:sz w:val="24"/>
          <w:szCs w:val="24"/>
          <w:lang w:val="lt-LT" w:eastAsia="ar-SA"/>
        </w:rPr>
        <w:t xml:space="preserve">), arba maždaug po </w:t>
      </w:r>
      <w:r w:rsidR="007B089A" w:rsidRPr="007B089A">
        <w:rPr>
          <w:sz w:val="24"/>
          <w:szCs w:val="24"/>
          <w:lang w:val="lt-LT" w:eastAsia="ar-SA"/>
        </w:rPr>
        <w:t xml:space="preserve">21,929 mln. </w:t>
      </w:r>
      <w:r w:rsidR="000C6B96">
        <w:rPr>
          <w:sz w:val="24"/>
          <w:szCs w:val="24"/>
          <w:lang w:val="lt-LT" w:eastAsia="ar-SA"/>
        </w:rPr>
        <w:t>Eur</w:t>
      </w:r>
      <w:r w:rsidR="007B089A" w:rsidRPr="007B089A">
        <w:rPr>
          <w:sz w:val="24"/>
          <w:szCs w:val="24"/>
          <w:lang w:val="lt-LT" w:eastAsia="ar-SA"/>
        </w:rPr>
        <w:t xml:space="preserve"> (1 metams)</w:t>
      </w:r>
      <w:r w:rsidR="007B089A">
        <w:rPr>
          <w:sz w:val="24"/>
          <w:szCs w:val="24"/>
          <w:lang w:val="lt-LT" w:eastAsia="ar-SA"/>
        </w:rPr>
        <w:t xml:space="preserve">. Iš šios sumos planuojama per 8 m. laikotarpį pritraukti apie 72 mln. </w:t>
      </w:r>
      <w:proofErr w:type="spellStart"/>
      <w:r w:rsidR="007B089A">
        <w:rPr>
          <w:sz w:val="24"/>
          <w:szCs w:val="24"/>
          <w:lang w:val="lt-LT" w:eastAsia="ar-SA"/>
        </w:rPr>
        <w:t>Eur</w:t>
      </w:r>
      <w:proofErr w:type="spellEnd"/>
      <w:r w:rsidR="007B089A">
        <w:rPr>
          <w:sz w:val="24"/>
          <w:szCs w:val="24"/>
          <w:lang w:val="lt-LT" w:eastAsia="ar-SA"/>
        </w:rPr>
        <w:t xml:space="preserve"> ES ar kitų finansavimo šaltinių lėšų projektų įgyvendinimui. Pridedamas ir svarbiausių planuojamų 8 m. laikotarpiui projektų sąrašas.</w:t>
      </w:r>
    </w:p>
    <w:p w14:paraId="0435950B" w14:textId="77777777" w:rsidR="008869C3" w:rsidRDefault="007B089A" w:rsidP="00C733B1">
      <w:pPr>
        <w:ind w:firstLine="720"/>
        <w:jc w:val="both"/>
        <w:rPr>
          <w:sz w:val="24"/>
          <w:szCs w:val="24"/>
          <w:lang w:val="lt-LT" w:eastAsia="ar-SA"/>
        </w:rPr>
      </w:pPr>
      <w:r>
        <w:rPr>
          <w:sz w:val="24"/>
          <w:szCs w:val="24"/>
          <w:lang w:val="lt-LT" w:eastAsia="ar-SA"/>
        </w:rPr>
        <w:t xml:space="preserve">RRSSPP </w:t>
      </w:r>
      <w:r w:rsidR="008869C3">
        <w:rPr>
          <w:sz w:val="24"/>
          <w:szCs w:val="24"/>
          <w:lang w:val="lt-LT" w:eastAsia="ar-SA"/>
        </w:rPr>
        <w:t xml:space="preserve">2030 viena iš dalių –stebėsenos ir įgyvendinimo sistema, kurioje aprašomi plano įgyvendinimo ir atskaitomybės terminai ir procedūros. </w:t>
      </w:r>
    </w:p>
    <w:p w14:paraId="0435950C" w14:textId="4DE2A779" w:rsidR="00187ADC" w:rsidRDefault="008869C3" w:rsidP="00C733B1">
      <w:pPr>
        <w:ind w:firstLine="720"/>
        <w:jc w:val="both"/>
        <w:rPr>
          <w:sz w:val="24"/>
          <w:szCs w:val="24"/>
          <w:lang w:val="lt-LT" w:eastAsia="ar-SA"/>
        </w:rPr>
      </w:pPr>
      <w:r>
        <w:rPr>
          <w:sz w:val="24"/>
          <w:szCs w:val="24"/>
          <w:lang w:val="lt-LT" w:eastAsia="ar-SA"/>
        </w:rPr>
        <w:t xml:space="preserve">2023-01-10 parengtas RRSSPP buvo viešai pristatytas rajono strateginio planavimo komisijai bei visuomenei, prieš tai viešai paskelbus plano projektą viešoms konsultacijoms.  </w:t>
      </w:r>
      <w:r w:rsidR="006B3717">
        <w:rPr>
          <w:sz w:val="24"/>
          <w:szCs w:val="24"/>
          <w:lang w:val="lt-LT" w:eastAsia="ar-SA"/>
        </w:rPr>
        <w:t xml:space="preserve">Rokiškio r. savivaldybės strateginio planavimo komisija 2023-01-10 protokolu Nr. SPK-1 RRSSPP pritarė. </w:t>
      </w:r>
      <w:r>
        <w:rPr>
          <w:sz w:val="24"/>
          <w:szCs w:val="24"/>
          <w:lang w:val="lt-LT" w:eastAsia="ar-SA"/>
        </w:rPr>
        <w:t xml:space="preserve">Per visą plano rengimo procesą informacija apie plano rengimo procesus buvo viešinama ne tik savivaldybės tinklapyje, bet ir </w:t>
      </w:r>
      <w:r w:rsidR="00F20FD0">
        <w:rPr>
          <w:sz w:val="24"/>
          <w:szCs w:val="24"/>
          <w:lang w:val="lt-LT" w:eastAsia="ar-SA"/>
        </w:rPr>
        <w:t>feisbuko</w:t>
      </w:r>
      <w:r>
        <w:rPr>
          <w:sz w:val="24"/>
          <w:szCs w:val="24"/>
          <w:lang w:val="lt-LT" w:eastAsia="ar-SA"/>
        </w:rPr>
        <w:t xml:space="preserve"> paskyroje, vietos žiniasklaidoje.</w:t>
      </w:r>
    </w:p>
    <w:p w14:paraId="0435950D" w14:textId="77777777" w:rsidR="00712F03" w:rsidRPr="001557A5" w:rsidRDefault="00712F03" w:rsidP="001557A5">
      <w:pPr>
        <w:ind w:firstLine="720"/>
        <w:jc w:val="both"/>
        <w:rPr>
          <w:sz w:val="24"/>
          <w:szCs w:val="24"/>
          <w:lang w:val="lt-LT" w:eastAsia="en-US"/>
        </w:rPr>
      </w:pPr>
      <w:r w:rsidRPr="001557A5">
        <w:rPr>
          <w:b/>
          <w:sz w:val="24"/>
          <w:szCs w:val="24"/>
          <w:lang w:val="lt-LT"/>
        </w:rPr>
        <w:t xml:space="preserve">Laukiami rezultatai. </w:t>
      </w:r>
      <w:r w:rsidR="0089489E" w:rsidRPr="001557A5">
        <w:rPr>
          <w:sz w:val="24"/>
          <w:szCs w:val="24"/>
          <w:lang w:val="lt-LT"/>
        </w:rPr>
        <w:t>Patvirtinus Rokiškio r. savivaldybės strateginį plėtros planą iki 2030 m. bus</w:t>
      </w:r>
      <w:r w:rsidR="0089489E" w:rsidRPr="001557A5">
        <w:rPr>
          <w:b/>
          <w:sz w:val="24"/>
          <w:szCs w:val="24"/>
          <w:lang w:val="lt-LT"/>
        </w:rPr>
        <w:t xml:space="preserve"> </w:t>
      </w:r>
      <w:r w:rsidR="0089489E" w:rsidRPr="001557A5">
        <w:rPr>
          <w:sz w:val="24"/>
          <w:szCs w:val="24"/>
          <w:lang w:val="lt-LT"/>
        </w:rPr>
        <w:t>t</w:t>
      </w:r>
      <w:r w:rsidRPr="001557A5">
        <w:rPr>
          <w:sz w:val="24"/>
          <w:szCs w:val="24"/>
          <w:lang w:val="lt-LT"/>
        </w:rPr>
        <w:t xml:space="preserve">inkamai ir laiku įgyvendintos teisės aktų, reglamentuojančių strateginio planavimo procesą savivaldybėje, nuostatos. </w:t>
      </w:r>
      <w:r w:rsidR="001557A5" w:rsidRPr="001557A5">
        <w:rPr>
          <w:sz w:val="24"/>
          <w:szCs w:val="24"/>
          <w:lang w:val="lt-LT"/>
        </w:rPr>
        <w:t xml:space="preserve"> Patvirtintas </w:t>
      </w:r>
      <w:r w:rsidR="0089489E" w:rsidRPr="001557A5">
        <w:rPr>
          <w:rFonts w:eastAsia="Arial" w:cs="Arial"/>
          <w:iCs/>
          <w:sz w:val="24"/>
          <w:szCs w:val="24"/>
          <w:lang w:val="lt-LT"/>
        </w:rPr>
        <w:t xml:space="preserve">plėtros planas yra kompleksinis teisinis strateginio planavimo dokumentas, kuriuo nustatoma </w:t>
      </w:r>
      <w:r w:rsidR="001557A5" w:rsidRPr="001557A5">
        <w:rPr>
          <w:rFonts w:eastAsia="Arial" w:cs="Arial"/>
          <w:iCs/>
          <w:sz w:val="24"/>
          <w:szCs w:val="24"/>
          <w:lang w:val="lt-LT"/>
        </w:rPr>
        <w:t>ilgalaikė</w:t>
      </w:r>
      <w:r w:rsidR="0089489E" w:rsidRPr="001557A5">
        <w:rPr>
          <w:rFonts w:eastAsia="Arial" w:cs="Arial"/>
          <w:iCs/>
          <w:sz w:val="24"/>
          <w:szCs w:val="24"/>
          <w:lang w:val="lt-LT"/>
        </w:rPr>
        <w:t xml:space="preserve"> </w:t>
      </w:r>
      <w:r w:rsidR="001557A5" w:rsidRPr="001557A5">
        <w:rPr>
          <w:rFonts w:eastAsia="Arial" w:cs="Arial"/>
          <w:iCs/>
          <w:sz w:val="24"/>
          <w:szCs w:val="24"/>
          <w:lang w:val="lt-LT"/>
        </w:rPr>
        <w:t>Rokiškio r</w:t>
      </w:r>
      <w:r w:rsidR="0089489E" w:rsidRPr="001557A5">
        <w:rPr>
          <w:rFonts w:eastAsia="Arial" w:cs="Arial"/>
          <w:iCs/>
          <w:sz w:val="24"/>
          <w:szCs w:val="24"/>
          <w:lang w:val="lt-LT"/>
        </w:rPr>
        <w:t>ajono savivaldybės plėtros strategija:</w:t>
      </w:r>
      <w:r w:rsidR="00A432C6">
        <w:rPr>
          <w:rFonts w:eastAsia="Arial" w:cs="Arial"/>
          <w:iCs/>
          <w:sz w:val="24"/>
          <w:szCs w:val="24"/>
          <w:lang w:val="lt-LT"/>
        </w:rPr>
        <w:t xml:space="preserve"> vizija,</w:t>
      </w:r>
      <w:r w:rsidR="0089489E" w:rsidRPr="001557A5">
        <w:rPr>
          <w:rFonts w:eastAsia="Arial" w:cs="Arial"/>
          <w:iCs/>
          <w:sz w:val="24"/>
          <w:szCs w:val="24"/>
          <w:lang w:val="lt-LT"/>
        </w:rPr>
        <w:t xml:space="preserve"> plėtros prioritetai, tikslai, uždaviniai ir priemonės strategijai įgyvendinti</w:t>
      </w:r>
      <w:r w:rsidR="001557A5" w:rsidRPr="001557A5">
        <w:rPr>
          <w:rFonts w:eastAsia="Arial" w:cs="Arial"/>
          <w:iCs/>
          <w:sz w:val="24"/>
          <w:szCs w:val="24"/>
          <w:lang w:val="lt-LT"/>
        </w:rPr>
        <w:t>. RSS</w:t>
      </w:r>
      <w:r w:rsidR="0089489E" w:rsidRPr="001557A5">
        <w:rPr>
          <w:rFonts w:eastAsia="Arial" w:cs="Arial"/>
          <w:iCs/>
          <w:sz w:val="24"/>
          <w:szCs w:val="24"/>
          <w:lang w:val="lt-LT"/>
        </w:rPr>
        <w:t>PP sudaro galimybes nustatyti dabartinę savivaldybės vietą ir reikšmę šalies ekonominiame bei socialiniame gyvenime, įvertinti nuolat kintančias plėtros tendencijas, išanalizuoti jų reikšmę savivaldybės vykdomai politikai.</w:t>
      </w:r>
      <w:r w:rsidR="001557A5" w:rsidRPr="001557A5">
        <w:rPr>
          <w:rFonts w:eastAsia="Arial" w:cs="Arial"/>
          <w:iCs/>
          <w:sz w:val="24"/>
          <w:szCs w:val="24"/>
          <w:lang w:val="lt-LT"/>
        </w:rPr>
        <w:t xml:space="preserve"> Tvariai įgyvendinant patvirtintą plėtros strategiją tikimasi kokybiškos gyvenamosios aplinkos rajone gerėjimo, kokybiškesnių ir </w:t>
      </w:r>
      <w:proofErr w:type="spellStart"/>
      <w:r w:rsidR="001557A5" w:rsidRPr="001557A5">
        <w:rPr>
          <w:rFonts w:eastAsia="Arial" w:cs="Arial"/>
          <w:iCs/>
          <w:sz w:val="24"/>
          <w:szCs w:val="24"/>
          <w:lang w:val="lt-LT"/>
        </w:rPr>
        <w:t>prieinamesnių</w:t>
      </w:r>
      <w:proofErr w:type="spellEnd"/>
      <w:r w:rsidR="001557A5" w:rsidRPr="001557A5">
        <w:rPr>
          <w:rFonts w:eastAsia="Arial" w:cs="Arial"/>
          <w:iCs/>
          <w:sz w:val="24"/>
          <w:szCs w:val="24"/>
          <w:lang w:val="lt-LT"/>
        </w:rPr>
        <w:t xml:space="preserve"> viešųjų paslaugų ir tvaraus rajono socialinės, ekonominės aplinkos vystymosi. </w:t>
      </w:r>
    </w:p>
    <w:p w14:paraId="0435950E" w14:textId="219C1335" w:rsidR="00712F03" w:rsidRDefault="00712F03" w:rsidP="00712F03">
      <w:pPr>
        <w:ind w:firstLine="720"/>
        <w:jc w:val="both"/>
        <w:rPr>
          <w:color w:val="000000"/>
          <w:sz w:val="24"/>
          <w:szCs w:val="24"/>
          <w:shd w:val="clear" w:color="auto" w:fill="FFFFFF"/>
          <w:lang w:val="lt-LT"/>
        </w:rPr>
      </w:pPr>
      <w:r w:rsidRPr="003A00DE">
        <w:rPr>
          <w:b/>
          <w:bCs/>
          <w:sz w:val="24"/>
          <w:szCs w:val="24"/>
          <w:lang w:val="lt-LT" w:eastAsia="en-US"/>
        </w:rPr>
        <w:t>Finansavimo šaltiniai ir lėšų poreikis</w:t>
      </w:r>
      <w:r w:rsidRPr="003A00DE">
        <w:rPr>
          <w:sz w:val="24"/>
          <w:szCs w:val="24"/>
          <w:lang w:val="lt-LT" w:eastAsia="en-US"/>
        </w:rPr>
        <w:t xml:space="preserve">: </w:t>
      </w:r>
      <w:r w:rsidRPr="006208CE">
        <w:rPr>
          <w:color w:val="000000"/>
          <w:sz w:val="24"/>
          <w:szCs w:val="24"/>
          <w:shd w:val="clear" w:color="auto" w:fill="FFFFFF"/>
          <w:lang w:val="lt-LT"/>
        </w:rPr>
        <w:t xml:space="preserve">Sprendimui įgyvendinti </w:t>
      </w:r>
      <w:r w:rsidR="00B17A84">
        <w:rPr>
          <w:color w:val="000000"/>
          <w:sz w:val="24"/>
          <w:szCs w:val="24"/>
          <w:shd w:val="clear" w:color="auto" w:fill="FFFFFF"/>
          <w:lang w:val="lt-LT"/>
        </w:rPr>
        <w:t xml:space="preserve">per visą plano įgyvendinimo laikotarpį </w:t>
      </w:r>
      <w:r w:rsidRPr="006208CE">
        <w:rPr>
          <w:color w:val="000000"/>
          <w:sz w:val="24"/>
          <w:szCs w:val="24"/>
          <w:shd w:val="clear" w:color="auto" w:fill="FFFFFF"/>
          <w:lang w:val="lt-LT"/>
        </w:rPr>
        <w:t>lėš</w:t>
      </w:r>
      <w:r w:rsidR="00B17A84">
        <w:rPr>
          <w:color w:val="000000"/>
          <w:sz w:val="24"/>
          <w:szCs w:val="24"/>
          <w:shd w:val="clear" w:color="auto" w:fill="FFFFFF"/>
          <w:lang w:val="lt-LT"/>
        </w:rPr>
        <w:t>os bus numatomos savivaldybės biudžetuose, papi</w:t>
      </w:r>
      <w:r w:rsidR="00F20FD0">
        <w:rPr>
          <w:color w:val="000000"/>
          <w:sz w:val="24"/>
          <w:szCs w:val="24"/>
          <w:shd w:val="clear" w:color="auto" w:fill="FFFFFF"/>
          <w:lang w:val="lt-LT"/>
        </w:rPr>
        <w:t>ld</w:t>
      </w:r>
      <w:r w:rsidR="00B17A84">
        <w:rPr>
          <w:color w:val="000000"/>
          <w:sz w:val="24"/>
          <w:szCs w:val="24"/>
          <w:shd w:val="clear" w:color="auto" w:fill="FFFFFF"/>
          <w:lang w:val="lt-LT"/>
        </w:rPr>
        <w:t xml:space="preserve">omai gaunamos per ES ir kitus finansavimo šaltinius. </w:t>
      </w:r>
    </w:p>
    <w:p w14:paraId="0435950F" w14:textId="77777777" w:rsidR="00712F03" w:rsidRDefault="00712F03" w:rsidP="00712F03">
      <w:pPr>
        <w:ind w:firstLine="720"/>
        <w:jc w:val="both"/>
        <w:rPr>
          <w:sz w:val="24"/>
          <w:szCs w:val="24"/>
          <w:lang w:val="lt-LT" w:eastAsia="en-US"/>
        </w:rPr>
      </w:pPr>
      <w:r>
        <w:rPr>
          <w:b/>
          <w:bCs/>
          <w:color w:val="000000"/>
          <w:sz w:val="24"/>
          <w:szCs w:val="24"/>
          <w:lang w:val="lt-LT"/>
        </w:rPr>
        <w:t>Suderinamumas su Lietuvos Respublikos galiojančiais teisės norminiais aktais.</w:t>
      </w:r>
    </w:p>
    <w:p w14:paraId="04359510" w14:textId="77777777" w:rsidR="00712F03" w:rsidRDefault="00712F03" w:rsidP="00712F03">
      <w:pPr>
        <w:ind w:firstLine="720"/>
        <w:jc w:val="both"/>
        <w:rPr>
          <w:color w:val="000000"/>
          <w:sz w:val="24"/>
          <w:szCs w:val="24"/>
          <w:lang w:val="lt-LT" w:eastAsia="en-US"/>
        </w:rPr>
      </w:pPr>
      <w:r w:rsidRPr="003A00DE">
        <w:rPr>
          <w:color w:val="000000"/>
          <w:sz w:val="24"/>
          <w:szCs w:val="24"/>
          <w:lang w:val="lt-LT" w:eastAsia="en-US"/>
        </w:rPr>
        <w:t>Projektas neprieštarauja galiojantiems teisės aktams.</w:t>
      </w:r>
      <w:r>
        <w:rPr>
          <w:color w:val="000000"/>
          <w:sz w:val="24"/>
          <w:szCs w:val="24"/>
          <w:lang w:val="lt-LT" w:eastAsia="en-US"/>
        </w:rPr>
        <w:t xml:space="preserve"> </w:t>
      </w:r>
      <w:r w:rsidR="001557A5">
        <w:rPr>
          <w:color w:val="000000"/>
          <w:sz w:val="24"/>
          <w:szCs w:val="24"/>
          <w:lang w:val="lt-LT" w:eastAsia="en-US"/>
        </w:rPr>
        <w:t xml:space="preserve">Parengtas dokumentas atitinka </w:t>
      </w:r>
      <w:r w:rsidR="001557A5">
        <w:rPr>
          <w:bCs/>
          <w:sz w:val="24"/>
          <w:szCs w:val="24"/>
          <w:lang w:val="lt-LT"/>
        </w:rPr>
        <w:t>Strateginio valdymo metodikos, patvirtinto</w:t>
      </w:r>
      <w:r w:rsidR="008869C3">
        <w:rPr>
          <w:bCs/>
          <w:sz w:val="24"/>
          <w:szCs w:val="24"/>
          <w:lang w:val="lt-LT"/>
        </w:rPr>
        <w:t>s</w:t>
      </w:r>
      <w:r w:rsidR="001557A5">
        <w:rPr>
          <w:bCs/>
          <w:sz w:val="24"/>
          <w:szCs w:val="24"/>
          <w:lang w:val="lt-LT"/>
        </w:rPr>
        <w:t xml:space="preserve"> </w:t>
      </w:r>
      <w:r w:rsidR="001557A5" w:rsidRPr="007C1CC3">
        <w:rPr>
          <w:sz w:val="24"/>
          <w:szCs w:val="24"/>
          <w:lang w:val="lt-LT"/>
        </w:rPr>
        <w:t xml:space="preserve">Lietuvos Respublikos Vyriausybės </w:t>
      </w:r>
      <w:r w:rsidR="001557A5" w:rsidRPr="00712F03">
        <w:rPr>
          <w:color w:val="000000"/>
          <w:sz w:val="24"/>
          <w:szCs w:val="24"/>
          <w:lang w:val="lt-LT"/>
        </w:rPr>
        <w:t>2022 m. gruodžio 14 d. nutarimu Nr. 1264</w:t>
      </w:r>
      <w:r w:rsidR="001557A5">
        <w:rPr>
          <w:color w:val="000000"/>
          <w:sz w:val="24"/>
          <w:szCs w:val="24"/>
          <w:lang w:val="lt-LT"/>
        </w:rPr>
        <w:t>, nuostatas</w:t>
      </w:r>
      <w:r w:rsidR="001557A5">
        <w:rPr>
          <w:bCs/>
          <w:sz w:val="24"/>
          <w:szCs w:val="24"/>
          <w:lang w:val="lt-LT"/>
        </w:rPr>
        <w:t>;</w:t>
      </w:r>
    </w:p>
    <w:p w14:paraId="04359511" w14:textId="77777777" w:rsidR="00712F03" w:rsidRDefault="00712F03" w:rsidP="00712F03">
      <w:pPr>
        <w:ind w:firstLine="720"/>
        <w:jc w:val="both"/>
        <w:rPr>
          <w:sz w:val="24"/>
          <w:szCs w:val="24"/>
          <w:lang w:val="lt-LT" w:eastAsia="en-US"/>
        </w:rPr>
      </w:pPr>
      <w:r>
        <w:rPr>
          <w:b/>
          <w:sz w:val="24"/>
          <w:szCs w:val="24"/>
          <w:lang w:val="lt-LT"/>
        </w:rPr>
        <w:t xml:space="preserve">Antikorupcinis vertinimas. </w:t>
      </w:r>
      <w:r w:rsidRPr="0051137C">
        <w:rPr>
          <w:sz w:val="24"/>
          <w:szCs w:val="24"/>
          <w:lang w:val="lt-LT"/>
        </w:rPr>
        <w:t>T</w:t>
      </w:r>
      <w:r w:rsidRPr="003A00DE">
        <w:rPr>
          <w:sz w:val="24"/>
          <w:szCs w:val="24"/>
          <w:lang w:val="lt-LT" w:eastAsia="en-US"/>
        </w:rPr>
        <w:t xml:space="preserve">eisės akte nenumatoma reguliuoti visuomeninių santykių, susijusių su LR </w:t>
      </w:r>
      <w:r>
        <w:rPr>
          <w:sz w:val="24"/>
          <w:szCs w:val="24"/>
          <w:lang w:val="lt-LT" w:eastAsia="en-US"/>
        </w:rPr>
        <w:t>k</w:t>
      </w:r>
      <w:r w:rsidRPr="003A00DE">
        <w:rPr>
          <w:sz w:val="24"/>
          <w:szCs w:val="24"/>
          <w:lang w:val="lt-LT" w:eastAsia="en-US"/>
        </w:rPr>
        <w:t xml:space="preserve">orupcijos prevencijos įstatymo 8 straipsnio 1 dalyje numatytais veiksniais, todėl teisės aktas nevertintinas antikorupciniu požiūriu. </w:t>
      </w:r>
    </w:p>
    <w:p w14:paraId="04359512" w14:textId="77777777" w:rsidR="00712F03" w:rsidRDefault="00712F03" w:rsidP="00712F03">
      <w:pPr>
        <w:ind w:firstLine="720"/>
        <w:jc w:val="both"/>
        <w:rPr>
          <w:color w:val="000000"/>
          <w:sz w:val="24"/>
          <w:szCs w:val="24"/>
          <w:lang w:val="lt-LT" w:eastAsia="en-US"/>
        </w:rPr>
      </w:pPr>
    </w:p>
    <w:p w14:paraId="04359513" w14:textId="77777777" w:rsidR="00712F03" w:rsidRPr="00223A76" w:rsidRDefault="00712F03" w:rsidP="00712F03">
      <w:pPr>
        <w:ind w:firstLine="720"/>
        <w:jc w:val="both"/>
        <w:rPr>
          <w:color w:val="000000"/>
          <w:sz w:val="24"/>
          <w:szCs w:val="24"/>
          <w:lang w:val="lt-LT" w:eastAsia="en-US"/>
        </w:rPr>
      </w:pPr>
    </w:p>
    <w:p w14:paraId="04359514" w14:textId="77777777" w:rsidR="00712F03" w:rsidRDefault="00712F03" w:rsidP="00712F03">
      <w:pPr>
        <w:tabs>
          <w:tab w:val="left" w:pos="1095"/>
        </w:tabs>
        <w:jc w:val="both"/>
        <w:rPr>
          <w:sz w:val="24"/>
          <w:szCs w:val="24"/>
          <w:lang w:val="lt-LT" w:eastAsia="en-US"/>
        </w:rPr>
      </w:pPr>
      <w:r w:rsidRPr="003A00DE">
        <w:rPr>
          <w:sz w:val="24"/>
          <w:szCs w:val="24"/>
          <w:lang w:val="lt-LT" w:eastAsia="en-US"/>
        </w:rPr>
        <w:t>Strateginio planavimo</w:t>
      </w:r>
      <w:r>
        <w:rPr>
          <w:sz w:val="24"/>
          <w:szCs w:val="24"/>
          <w:lang w:val="lt-LT" w:eastAsia="en-US"/>
        </w:rPr>
        <w:t xml:space="preserve"> ir</w:t>
      </w:r>
      <w:r w:rsidRPr="003A00DE">
        <w:rPr>
          <w:sz w:val="24"/>
          <w:szCs w:val="24"/>
          <w:lang w:val="lt-LT" w:eastAsia="en-US"/>
        </w:rPr>
        <w:t xml:space="preserve"> investicijų </w:t>
      </w:r>
      <w:r>
        <w:rPr>
          <w:sz w:val="24"/>
          <w:szCs w:val="24"/>
          <w:lang w:val="lt-LT" w:eastAsia="en-US"/>
        </w:rPr>
        <w:t xml:space="preserve">      </w:t>
      </w:r>
    </w:p>
    <w:p w14:paraId="04359515" w14:textId="77777777" w:rsidR="00712F03" w:rsidRPr="0051137C" w:rsidRDefault="00712F03" w:rsidP="00712F03">
      <w:pPr>
        <w:tabs>
          <w:tab w:val="left" w:pos="1095"/>
        </w:tabs>
        <w:jc w:val="both"/>
        <w:rPr>
          <w:sz w:val="24"/>
          <w:szCs w:val="24"/>
          <w:lang w:val="lt-LT" w:eastAsia="en-US"/>
        </w:rPr>
      </w:pPr>
      <w:r>
        <w:rPr>
          <w:sz w:val="24"/>
          <w:szCs w:val="24"/>
          <w:lang w:val="lt-LT" w:eastAsia="en-US"/>
        </w:rPr>
        <w:t>s</w:t>
      </w:r>
      <w:r w:rsidRPr="003A00DE">
        <w:rPr>
          <w:sz w:val="24"/>
          <w:szCs w:val="24"/>
          <w:lang w:val="lt-LT" w:eastAsia="en-US"/>
        </w:rPr>
        <w:t>kyriaus</w:t>
      </w:r>
      <w:r>
        <w:rPr>
          <w:sz w:val="24"/>
          <w:szCs w:val="24"/>
          <w:lang w:val="lt-LT" w:eastAsia="en-US"/>
        </w:rPr>
        <w:t xml:space="preserve"> vedėja</w:t>
      </w:r>
      <w:r>
        <w:rPr>
          <w:sz w:val="24"/>
          <w:szCs w:val="24"/>
          <w:lang w:val="lt-LT" w:eastAsia="en-US"/>
        </w:rPr>
        <w:tab/>
      </w:r>
      <w:r>
        <w:rPr>
          <w:sz w:val="24"/>
          <w:szCs w:val="24"/>
          <w:lang w:val="lt-LT" w:eastAsia="en-US"/>
        </w:rPr>
        <w:tab/>
      </w:r>
      <w:r>
        <w:rPr>
          <w:sz w:val="24"/>
          <w:szCs w:val="24"/>
          <w:lang w:val="lt-LT" w:eastAsia="en-US"/>
        </w:rPr>
        <w:tab/>
      </w:r>
      <w:r>
        <w:rPr>
          <w:sz w:val="24"/>
          <w:szCs w:val="24"/>
          <w:lang w:val="lt-LT" w:eastAsia="en-US"/>
        </w:rPr>
        <w:tab/>
      </w:r>
      <w:r>
        <w:rPr>
          <w:sz w:val="24"/>
          <w:szCs w:val="24"/>
          <w:lang w:val="lt-LT" w:eastAsia="en-US"/>
        </w:rPr>
        <w:tab/>
      </w:r>
      <w:r>
        <w:rPr>
          <w:sz w:val="24"/>
          <w:szCs w:val="24"/>
          <w:lang w:val="lt-LT" w:eastAsia="en-US"/>
        </w:rPr>
        <w:tab/>
      </w:r>
      <w:r>
        <w:rPr>
          <w:sz w:val="24"/>
          <w:szCs w:val="24"/>
          <w:lang w:val="lt-LT" w:eastAsia="en-US"/>
        </w:rPr>
        <w:tab/>
        <w:t>Jurgita Blaževičiūtė</w:t>
      </w:r>
      <w:r w:rsidRPr="003A00DE">
        <w:rPr>
          <w:sz w:val="24"/>
          <w:szCs w:val="24"/>
          <w:lang w:val="lt-LT" w:eastAsia="en-US"/>
        </w:rPr>
        <w:tab/>
      </w:r>
      <w:r w:rsidRPr="003A00DE">
        <w:rPr>
          <w:sz w:val="24"/>
          <w:szCs w:val="24"/>
          <w:lang w:val="lt-LT" w:eastAsia="en-US"/>
        </w:rPr>
        <w:tab/>
      </w:r>
      <w:r w:rsidRPr="003A00DE">
        <w:rPr>
          <w:sz w:val="24"/>
          <w:szCs w:val="24"/>
          <w:lang w:val="lt-LT" w:eastAsia="en-US"/>
        </w:rPr>
        <w:tab/>
      </w:r>
      <w:r>
        <w:rPr>
          <w:sz w:val="24"/>
          <w:szCs w:val="24"/>
          <w:lang w:val="lt-LT" w:eastAsia="en-US"/>
        </w:rPr>
        <w:tab/>
        <w:t xml:space="preserve">   </w:t>
      </w:r>
    </w:p>
    <w:sectPr w:rsidR="00712F03" w:rsidRPr="0051137C" w:rsidSect="00626140">
      <w:headerReference w:type="first" r:id="rId8"/>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30706" w14:textId="77777777" w:rsidR="00F3427F" w:rsidRDefault="00F3427F">
      <w:r>
        <w:separator/>
      </w:r>
    </w:p>
  </w:endnote>
  <w:endnote w:type="continuationSeparator" w:id="0">
    <w:p w14:paraId="017E320C" w14:textId="77777777" w:rsidR="00F3427F" w:rsidRDefault="00F34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CC"/>
    <w:family w:val="roman"/>
    <w:pitch w:val="variable"/>
    <w:sig w:usb0="00000001"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D1C526" w14:textId="77777777" w:rsidR="00F3427F" w:rsidRDefault="00F3427F">
      <w:r>
        <w:separator/>
      </w:r>
    </w:p>
  </w:footnote>
  <w:footnote w:type="continuationSeparator" w:id="0">
    <w:p w14:paraId="5C3BD38C" w14:textId="77777777" w:rsidR="00F3427F" w:rsidRDefault="00F342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5951A" w14:textId="77777777" w:rsidR="00EB1BFB" w:rsidRDefault="00B52CC9" w:rsidP="00EB1BFB">
    <w:pPr>
      <w:framePr w:h="0" w:hSpace="180" w:wrap="around" w:vAnchor="text" w:hAnchor="page" w:x="5905" w:y="12"/>
    </w:pPr>
    <w:r>
      <w:rPr>
        <w:noProof/>
        <w:lang w:val="lt-LT"/>
      </w:rPr>
      <w:drawing>
        <wp:inline distT="0" distB="0" distL="0" distR="0" wp14:anchorId="04359523" wp14:editId="04359524">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0435951B" w14:textId="77777777" w:rsidR="00EB1BFB" w:rsidRDefault="00EB1BFB" w:rsidP="00EB1BFB"/>
  <w:p w14:paraId="0435951C" w14:textId="77777777" w:rsidR="00EB1BFB" w:rsidRDefault="00EB1BFB" w:rsidP="00EB1BFB"/>
  <w:p w14:paraId="0435951D" w14:textId="77777777" w:rsidR="00EB1BFB" w:rsidRDefault="00EB1BFB" w:rsidP="00EB1BFB"/>
  <w:p w14:paraId="0435951E" w14:textId="77777777" w:rsidR="00EB1BFB" w:rsidRDefault="00EB1BFB" w:rsidP="00EB1BFB">
    <w:pPr>
      <w:rPr>
        <w:rFonts w:ascii="TimesLT" w:hAnsi="TimesLT"/>
        <w:b/>
        <w:sz w:val="24"/>
      </w:rPr>
    </w:pPr>
    <w:r>
      <w:rPr>
        <w:rFonts w:ascii="TimesLT" w:hAnsi="TimesLT"/>
        <w:b/>
        <w:sz w:val="24"/>
      </w:rPr>
      <w:t xml:space="preserve">          </w:t>
    </w:r>
  </w:p>
  <w:p w14:paraId="0435951F" w14:textId="77777777" w:rsidR="00EB1BFB" w:rsidRDefault="00EB1BFB" w:rsidP="00EB1BFB">
    <w:pPr>
      <w:rPr>
        <w:rFonts w:ascii="TimesLT" w:hAnsi="TimesLT"/>
        <w:b/>
        <w:sz w:val="24"/>
      </w:rPr>
    </w:pPr>
  </w:p>
  <w:p w14:paraId="04359520" w14:textId="77777777" w:rsidR="00EB1BFB" w:rsidRPr="00626140" w:rsidRDefault="00EB1BFB" w:rsidP="00EB1BFB">
    <w:pPr>
      <w:jc w:val="center"/>
      <w:rPr>
        <w:b/>
        <w:sz w:val="24"/>
        <w:szCs w:val="24"/>
      </w:rPr>
    </w:pPr>
    <w:r w:rsidRPr="00626140">
      <w:rPr>
        <w:b/>
        <w:sz w:val="24"/>
        <w:szCs w:val="24"/>
      </w:rPr>
      <w:t>ROKI</w:t>
    </w:r>
    <w:r w:rsidRPr="00626140">
      <w:rPr>
        <w:b/>
        <w:sz w:val="24"/>
        <w:szCs w:val="24"/>
        <w:lang w:val="lt-LT"/>
      </w:rPr>
      <w:t>Š</w:t>
    </w:r>
    <w:r w:rsidRPr="00626140">
      <w:rPr>
        <w:b/>
        <w:sz w:val="24"/>
        <w:szCs w:val="24"/>
      </w:rPr>
      <w:t>KIO RAJONO SAVIVALDYBĖS TARYBA</w:t>
    </w:r>
  </w:p>
  <w:p w14:paraId="04359521" w14:textId="77777777" w:rsidR="00EB1BFB" w:rsidRPr="00626140" w:rsidRDefault="00EB1BFB" w:rsidP="00EB1BFB">
    <w:pPr>
      <w:jc w:val="center"/>
      <w:rPr>
        <w:b/>
        <w:sz w:val="24"/>
        <w:szCs w:val="24"/>
      </w:rPr>
    </w:pPr>
  </w:p>
  <w:p w14:paraId="04359522" w14:textId="77777777" w:rsidR="00EB1BFB" w:rsidRPr="00626140" w:rsidRDefault="00646B3A" w:rsidP="00EB1BFB">
    <w:pPr>
      <w:jc w:val="center"/>
      <w:rPr>
        <w:b/>
        <w:sz w:val="24"/>
        <w:szCs w:val="24"/>
      </w:rPr>
    </w:pPr>
    <w:r w:rsidRPr="00626140">
      <w:rPr>
        <w:b/>
        <w:sz w:val="24"/>
        <w:szCs w:val="24"/>
      </w:rPr>
      <w:t>SP</w:t>
    </w:r>
    <w:r w:rsidR="00EB1BFB" w:rsidRPr="00626140">
      <w:rPr>
        <w:b/>
        <w:sz w:val="24"/>
        <w:szCs w:val="24"/>
      </w:rPr>
      <w:t>RENDIMAS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1">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2">
    <w:nsid w:val="36FD5220"/>
    <w:multiLevelType w:val="hybridMultilevel"/>
    <w:tmpl w:val="54A8186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4">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5">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61"/>
    <w:rsid w:val="000755E6"/>
    <w:rsid w:val="000C6B96"/>
    <w:rsid w:val="000D5893"/>
    <w:rsid w:val="000D5DBA"/>
    <w:rsid w:val="001059F4"/>
    <w:rsid w:val="00113C20"/>
    <w:rsid w:val="001557A5"/>
    <w:rsid w:val="00187ADC"/>
    <w:rsid w:val="001B4EFB"/>
    <w:rsid w:val="001E755B"/>
    <w:rsid w:val="00213A94"/>
    <w:rsid w:val="00295857"/>
    <w:rsid w:val="003A2F5A"/>
    <w:rsid w:val="003B29B2"/>
    <w:rsid w:val="00441928"/>
    <w:rsid w:val="00454130"/>
    <w:rsid w:val="004855CF"/>
    <w:rsid w:val="00495A04"/>
    <w:rsid w:val="004C3FEB"/>
    <w:rsid w:val="00590F26"/>
    <w:rsid w:val="005E4261"/>
    <w:rsid w:val="00626140"/>
    <w:rsid w:val="00646B3A"/>
    <w:rsid w:val="0067194A"/>
    <w:rsid w:val="006A760B"/>
    <w:rsid w:val="006B3717"/>
    <w:rsid w:val="00712F03"/>
    <w:rsid w:val="007B089A"/>
    <w:rsid w:val="00804703"/>
    <w:rsid w:val="008869C3"/>
    <w:rsid w:val="0089489E"/>
    <w:rsid w:val="008C39F5"/>
    <w:rsid w:val="008E7F5B"/>
    <w:rsid w:val="008F3E4E"/>
    <w:rsid w:val="008F6439"/>
    <w:rsid w:val="00917406"/>
    <w:rsid w:val="009330E9"/>
    <w:rsid w:val="009339A7"/>
    <w:rsid w:val="00992877"/>
    <w:rsid w:val="009C1F16"/>
    <w:rsid w:val="00A432C6"/>
    <w:rsid w:val="00AC6EFA"/>
    <w:rsid w:val="00B17A84"/>
    <w:rsid w:val="00B21FA0"/>
    <w:rsid w:val="00B52CC9"/>
    <w:rsid w:val="00B72CE0"/>
    <w:rsid w:val="00BF1C9E"/>
    <w:rsid w:val="00BF383D"/>
    <w:rsid w:val="00C733B1"/>
    <w:rsid w:val="00CA536C"/>
    <w:rsid w:val="00CC5051"/>
    <w:rsid w:val="00D341EA"/>
    <w:rsid w:val="00D64F9E"/>
    <w:rsid w:val="00DE738F"/>
    <w:rsid w:val="00E30111"/>
    <w:rsid w:val="00E54196"/>
    <w:rsid w:val="00E750C3"/>
    <w:rsid w:val="00EB0F17"/>
    <w:rsid w:val="00EB1BFB"/>
    <w:rsid w:val="00EB3B9B"/>
    <w:rsid w:val="00F20FD0"/>
    <w:rsid w:val="00F3427F"/>
    <w:rsid w:val="00F7637C"/>
    <w:rsid w:val="00FA3E0A"/>
    <w:rsid w:val="00FB6C7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59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12F03"/>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paragraph" w:styleId="Sraopastraipa">
    <w:name w:val="List Paragraph"/>
    <w:basedOn w:val="prastasis"/>
    <w:link w:val="SraopastraipaDiagrama"/>
    <w:uiPriority w:val="34"/>
    <w:qFormat/>
    <w:rsid w:val="00992877"/>
    <w:pPr>
      <w:ind w:left="720"/>
      <w:contextualSpacing/>
    </w:pPr>
  </w:style>
  <w:style w:type="paragraph" w:styleId="Betarp">
    <w:name w:val="No Spacing"/>
    <w:uiPriority w:val="1"/>
    <w:qFormat/>
    <w:rsid w:val="00992877"/>
    <w:rPr>
      <w:rFonts w:asciiTheme="minorHAnsi" w:eastAsiaTheme="minorHAnsi" w:hAnsiTheme="minorHAnsi" w:cstheme="minorBidi"/>
      <w:sz w:val="22"/>
      <w:szCs w:val="22"/>
      <w:lang w:eastAsia="en-US"/>
    </w:rPr>
  </w:style>
  <w:style w:type="character" w:customStyle="1" w:styleId="SraopastraipaDiagrama">
    <w:name w:val="Sąrašo pastraipa Diagrama"/>
    <w:basedOn w:val="Numatytasispastraiposriftas"/>
    <w:link w:val="Sraopastraipa"/>
    <w:uiPriority w:val="34"/>
    <w:rsid w:val="00712F03"/>
    <w:rPr>
      <w:lang w:val="en-AU"/>
    </w:rPr>
  </w:style>
  <w:style w:type="character" w:customStyle="1" w:styleId="apple-style-span">
    <w:name w:val="apple-style-span"/>
    <w:basedOn w:val="Numatytasispastraiposriftas"/>
    <w:uiPriority w:val="99"/>
    <w:rsid w:val="00712F03"/>
    <w:rPr>
      <w:rFonts w:cs="Times New Roman"/>
    </w:rPr>
  </w:style>
  <w:style w:type="character" w:styleId="Grietas">
    <w:name w:val="Strong"/>
    <w:basedOn w:val="Numatytasispastraiposriftas"/>
    <w:uiPriority w:val="22"/>
    <w:qFormat/>
    <w:rsid w:val="00C733B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12F03"/>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paragraph" w:styleId="Sraopastraipa">
    <w:name w:val="List Paragraph"/>
    <w:basedOn w:val="prastasis"/>
    <w:link w:val="SraopastraipaDiagrama"/>
    <w:uiPriority w:val="34"/>
    <w:qFormat/>
    <w:rsid w:val="00992877"/>
    <w:pPr>
      <w:ind w:left="720"/>
      <w:contextualSpacing/>
    </w:pPr>
  </w:style>
  <w:style w:type="paragraph" w:styleId="Betarp">
    <w:name w:val="No Spacing"/>
    <w:uiPriority w:val="1"/>
    <w:qFormat/>
    <w:rsid w:val="00992877"/>
    <w:rPr>
      <w:rFonts w:asciiTheme="minorHAnsi" w:eastAsiaTheme="minorHAnsi" w:hAnsiTheme="minorHAnsi" w:cstheme="minorBidi"/>
      <w:sz w:val="22"/>
      <w:szCs w:val="22"/>
      <w:lang w:eastAsia="en-US"/>
    </w:rPr>
  </w:style>
  <w:style w:type="character" w:customStyle="1" w:styleId="SraopastraipaDiagrama">
    <w:name w:val="Sąrašo pastraipa Diagrama"/>
    <w:basedOn w:val="Numatytasispastraiposriftas"/>
    <w:link w:val="Sraopastraipa"/>
    <w:uiPriority w:val="34"/>
    <w:rsid w:val="00712F03"/>
    <w:rPr>
      <w:lang w:val="en-AU"/>
    </w:rPr>
  </w:style>
  <w:style w:type="character" w:customStyle="1" w:styleId="apple-style-span">
    <w:name w:val="apple-style-span"/>
    <w:basedOn w:val="Numatytasispastraiposriftas"/>
    <w:uiPriority w:val="99"/>
    <w:rsid w:val="00712F03"/>
    <w:rPr>
      <w:rFonts w:cs="Times New Roman"/>
    </w:rPr>
  </w:style>
  <w:style w:type="character" w:styleId="Grietas">
    <w:name w:val="Strong"/>
    <w:basedOn w:val="Numatytasispastraiposriftas"/>
    <w:uiPriority w:val="22"/>
    <w:qFormat/>
    <w:rsid w:val="00C733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60841">
      <w:bodyDiv w:val="1"/>
      <w:marLeft w:val="0"/>
      <w:marRight w:val="0"/>
      <w:marTop w:val="0"/>
      <w:marBottom w:val="0"/>
      <w:divBdr>
        <w:top w:val="none" w:sz="0" w:space="0" w:color="auto"/>
        <w:left w:val="none" w:sz="0" w:space="0" w:color="auto"/>
        <w:bottom w:val="none" w:sz="0" w:space="0" w:color="auto"/>
        <w:right w:val="none" w:sz="0" w:space="0" w:color="auto"/>
      </w:divBdr>
    </w:div>
    <w:div w:id="89393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Tarybos sprendimas1</Template>
  <TotalTime>2</TotalTime>
  <Pages>3</Pages>
  <Words>5744</Words>
  <Characters>3275</Characters>
  <Application>Microsoft Office Word</Application>
  <DocSecurity>0</DocSecurity>
  <Lines>27</Lines>
  <Paragraphs>18</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2002-03-29T12:28:00Z</cp:lastPrinted>
  <dcterms:created xsi:type="dcterms:W3CDTF">2023-01-16T09:31:00Z</dcterms:created>
  <dcterms:modified xsi:type="dcterms:W3CDTF">2023-01-16T09:33:00Z</dcterms:modified>
</cp:coreProperties>
</file>